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12EF8" w:rsidRDefault="00412EF8">
      <w:pPr>
        <w:widowControl w:val="0"/>
        <w:autoSpaceDE w:val="0"/>
        <w:ind w:left="360"/>
        <w:jc w:val="both"/>
        <w:rPr>
          <w:rFonts w:ascii="Verdana" w:hAnsi="Verdana"/>
          <w:b/>
          <w:bCs/>
          <w:color w:val="0000FF"/>
        </w:rPr>
      </w:pPr>
    </w:p>
    <w:p w:rsidR="00412EF8" w:rsidRDefault="00412EF8">
      <w:pPr>
        <w:widowControl w:val="0"/>
        <w:autoSpaceDE w:val="0"/>
        <w:ind w:left="360"/>
        <w:jc w:val="both"/>
        <w:rPr>
          <w:rFonts w:ascii="Verdana" w:hAnsi="Verdana"/>
          <w:b/>
          <w:bCs/>
          <w:color w:val="0000FF"/>
        </w:rPr>
      </w:pPr>
    </w:p>
    <w:p w:rsidR="00412EF8" w:rsidRDefault="00412EF8">
      <w:pPr>
        <w:widowControl w:val="0"/>
        <w:autoSpaceDE w:val="0"/>
        <w:ind w:left="360"/>
        <w:jc w:val="both"/>
        <w:rPr>
          <w:rFonts w:ascii="Verdana" w:hAnsi="Verdana"/>
          <w:b/>
          <w:bCs/>
          <w:color w:val="0000FF"/>
        </w:rPr>
      </w:pPr>
    </w:p>
    <w:p w:rsidR="00412EF8" w:rsidRDefault="00367F49">
      <w:pPr>
        <w:widowControl w:val="0"/>
        <w:autoSpaceDE w:val="0"/>
        <w:jc w:val="center"/>
        <w:rPr>
          <w:rFonts w:ascii="Verdana" w:hAnsi="Verdana"/>
          <w:b/>
          <w:bCs/>
          <w:color w:val="0000FF"/>
        </w:rPr>
      </w:pPr>
      <w:r>
        <w:rPr>
          <w:rFonts w:ascii="Verdana" w:hAnsi="Verdana"/>
          <w:b/>
          <w:bCs/>
          <w:noProof/>
          <w:color w:val="0000FF"/>
          <w:lang w:eastAsia="cs-CZ"/>
        </w:rPr>
        <w:drawing>
          <wp:inline distT="0" distB="0" distL="0" distR="0">
            <wp:extent cx="4439285" cy="1930400"/>
            <wp:effectExtent l="1905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439285" cy="1930400"/>
                    </a:xfrm>
                    <a:prstGeom prst="rect">
                      <a:avLst/>
                    </a:prstGeom>
                    <a:solidFill>
                      <a:srgbClr val="FFFFFF"/>
                    </a:solidFill>
                    <a:ln w="9525">
                      <a:noFill/>
                      <a:miter lim="800000"/>
                      <a:headEnd/>
                      <a:tailEnd/>
                    </a:ln>
                  </pic:spPr>
                </pic:pic>
              </a:graphicData>
            </a:graphic>
          </wp:inline>
        </w:drawing>
      </w:r>
    </w:p>
    <w:p w:rsidR="00412EF8" w:rsidRDefault="00412EF8">
      <w:pPr>
        <w:widowControl w:val="0"/>
        <w:autoSpaceDE w:val="0"/>
        <w:ind w:left="360"/>
        <w:jc w:val="both"/>
        <w:rPr>
          <w:rFonts w:ascii="Verdana" w:hAnsi="Verdana"/>
          <w:b/>
          <w:bCs/>
          <w:color w:val="0000FF"/>
        </w:rPr>
      </w:pPr>
    </w:p>
    <w:p w:rsidR="00412EF8" w:rsidRDefault="00412EF8">
      <w:pPr>
        <w:widowControl w:val="0"/>
        <w:autoSpaceDE w:val="0"/>
        <w:jc w:val="both"/>
        <w:rPr>
          <w:rFonts w:ascii="Verdana" w:hAnsi="Verdana"/>
          <w:b/>
          <w:bCs/>
          <w:color w:val="0000FF"/>
        </w:rPr>
      </w:pPr>
    </w:p>
    <w:p w:rsidR="00412EF8" w:rsidRDefault="00412EF8">
      <w:pPr>
        <w:widowControl w:val="0"/>
        <w:autoSpaceDE w:val="0"/>
        <w:jc w:val="both"/>
        <w:rPr>
          <w:rFonts w:ascii="Verdana" w:hAnsi="Verdana"/>
          <w:b/>
          <w:bCs/>
          <w:color w:val="0000FF"/>
        </w:rPr>
      </w:pPr>
    </w:p>
    <w:p w:rsidR="00412EF8" w:rsidRDefault="00412EF8">
      <w:pPr>
        <w:widowControl w:val="0"/>
        <w:autoSpaceDE w:val="0"/>
        <w:jc w:val="both"/>
        <w:rPr>
          <w:rFonts w:ascii="Verdana" w:hAnsi="Verdana"/>
          <w:b/>
          <w:bCs/>
          <w:color w:val="0000FF"/>
        </w:rPr>
      </w:pPr>
    </w:p>
    <w:p w:rsidR="00412EF8" w:rsidRDefault="00412EF8">
      <w:pPr>
        <w:widowControl w:val="0"/>
        <w:autoSpaceDE w:val="0"/>
        <w:jc w:val="both"/>
        <w:rPr>
          <w:rFonts w:ascii="Verdana" w:hAnsi="Verdana"/>
          <w:b/>
          <w:bCs/>
          <w:color w:val="0000FF"/>
        </w:rPr>
      </w:pPr>
    </w:p>
    <w:p w:rsidR="00412EF8" w:rsidRDefault="00412EF8">
      <w:pPr>
        <w:widowControl w:val="0"/>
        <w:autoSpaceDE w:val="0"/>
        <w:ind w:left="360"/>
        <w:jc w:val="both"/>
        <w:rPr>
          <w:rFonts w:ascii="Verdana" w:hAnsi="Verdana"/>
          <w:b/>
          <w:bCs/>
          <w:color w:val="0000FF"/>
        </w:rPr>
      </w:pPr>
    </w:p>
    <w:p w:rsidR="00412EF8" w:rsidRDefault="00F12C50">
      <w:pPr>
        <w:widowControl w:val="0"/>
        <w:autoSpaceDE w:val="0"/>
        <w:jc w:val="center"/>
        <w:rPr>
          <w:rFonts w:ascii="Verdana" w:hAnsi="Verdana"/>
          <w:b/>
          <w:bCs/>
          <w:color w:val="333333"/>
          <w:sz w:val="144"/>
          <w:szCs w:val="144"/>
        </w:rPr>
      </w:pPr>
      <w:r>
        <w:rPr>
          <w:rFonts w:ascii="Verdana" w:hAnsi="Verdana"/>
          <w:b/>
          <w:bCs/>
          <w:color w:val="333333"/>
          <w:sz w:val="144"/>
          <w:szCs w:val="144"/>
        </w:rPr>
        <w:t xml:space="preserve">PRAVIDLA </w:t>
      </w:r>
    </w:p>
    <w:p w:rsidR="00412EF8" w:rsidRDefault="00412EF8">
      <w:pPr>
        <w:widowControl w:val="0"/>
        <w:autoSpaceDE w:val="0"/>
        <w:jc w:val="center"/>
        <w:rPr>
          <w:rFonts w:ascii="Verdana" w:hAnsi="Verdana"/>
          <w:b/>
          <w:bCs/>
          <w:color w:val="333333"/>
          <w:sz w:val="52"/>
          <w:szCs w:val="52"/>
        </w:rPr>
      </w:pPr>
    </w:p>
    <w:p w:rsidR="00412EF8" w:rsidRDefault="00F12C50">
      <w:pPr>
        <w:widowControl w:val="0"/>
        <w:autoSpaceDE w:val="0"/>
        <w:jc w:val="center"/>
        <w:rPr>
          <w:rFonts w:ascii="Verdana" w:hAnsi="Verdana"/>
          <w:b/>
          <w:bCs/>
          <w:color w:val="333333"/>
          <w:sz w:val="56"/>
          <w:szCs w:val="56"/>
        </w:rPr>
      </w:pPr>
      <w:r>
        <w:rPr>
          <w:rFonts w:ascii="Verdana" w:hAnsi="Verdana"/>
          <w:b/>
          <w:bCs/>
          <w:color w:val="333333"/>
          <w:sz w:val="56"/>
          <w:szCs w:val="56"/>
        </w:rPr>
        <w:t>X</w:t>
      </w:r>
      <w:r w:rsidR="0078002F">
        <w:rPr>
          <w:rFonts w:ascii="Verdana" w:hAnsi="Verdana"/>
          <w:b/>
          <w:bCs/>
          <w:color w:val="333333"/>
          <w:sz w:val="56"/>
          <w:szCs w:val="56"/>
        </w:rPr>
        <w:t>V</w:t>
      </w:r>
      <w:r>
        <w:rPr>
          <w:rFonts w:ascii="Verdana" w:hAnsi="Verdana"/>
          <w:b/>
          <w:bCs/>
          <w:color w:val="333333"/>
          <w:sz w:val="56"/>
          <w:szCs w:val="56"/>
        </w:rPr>
        <w:t>. ročníku</w:t>
      </w:r>
    </w:p>
    <w:p w:rsidR="00412EF8" w:rsidRDefault="00412EF8">
      <w:pPr>
        <w:widowControl w:val="0"/>
        <w:autoSpaceDE w:val="0"/>
        <w:jc w:val="center"/>
        <w:rPr>
          <w:rFonts w:ascii="Verdana" w:hAnsi="Verdana"/>
          <w:b/>
          <w:bCs/>
          <w:color w:val="333333"/>
          <w:sz w:val="72"/>
          <w:szCs w:val="72"/>
        </w:rPr>
      </w:pPr>
    </w:p>
    <w:p w:rsidR="00412EF8" w:rsidRDefault="00F12C50">
      <w:pPr>
        <w:widowControl w:val="0"/>
        <w:autoSpaceDE w:val="0"/>
        <w:jc w:val="center"/>
        <w:rPr>
          <w:rFonts w:ascii="Verdana" w:hAnsi="Verdana"/>
          <w:b/>
          <w:bCs/>
          <w:color w:val="333333"/>
          <w:sz w:val="52"/>
          <w:szCs w:val="52"/>
        </w:rPr>
      </w:pPr>
      <w:r>
        <w:rPr>
          <w:rFonts w:ascii="Verdana" w:hAnsi="Verdana"/>
          <w:b/>
          <w:bCs/>
          <w:color w:val="333333"/>
          <w:sz w:val="52"/>
          <w:szCs w:val="52"/>
        </w:rPr>
        <w:t xml:space="preserve">Východočeské hasičské ligy </w:t>
      </w:r>
    </w:p>
    <w:p w:rsidR="00412EF8" w:rsidRDefault="00412EF8">
      <w:pPr>
        <w:widowControl w:val="0"/>
        <w:autoSpaceDE w:val="0"/>
        <w:jc w:val="center"/>
        <w:rPr>
          <w:rFonts w:ascii="Verdana" w:hAnsi="Verdana"/>
          <w:b/>
          <w:bCs/>
          <w:color w:val="333333"/>
          <w:sz w:val="52"/>
          <w:szCs w:val="52"/>
        </w:rPr>
      </w:pPr>
    </w:p>
    <w:p w:rsidR="00412EF8" w:rsidRDefault="004E031B">
      <w:pPr>
        <w:widowControl w:val="0"/>
        <w:autoSpaceDE w:val="0"/>
        <w:jc w:val="center"/>
        <w:rPr>
          <w:rFonts w:ascii="Verdana" w:hAnsi="Verdana"/>
          <w:b/>
          <w:bCs/>
          <w:color w:val="333333"/>
          <w:sz w:val="52"/>
          <w:szCs w:val="52"/>
        </w:rPr>
      </w:pPr>
      <w:r>
        <w:rPr>
          <w:rFonts w:ascii="Verdana" w:hAnsi="Verdana"/>
          <w:b/>
          <w:bCs/>
          <w:color w:val="333333"/>
          <w:sz w:val="52"/>
          <w:szCs w:val="52"/>
        </w:rPr>
        <w:t>2020</w:t>
      </w:r>
    </w:p>
    <w:p w:rsidR="00412EF8" w:rsidRDefault="00412EF8">
      <w:pPr>
        <w:widowControl w:val="0"/>
        <w:autoSpaceDE w:val="0"/>
        <w:jc w:val="center"/>
        <w:rPr>
          <w:rFonts w:ascii="Verdana" w:hAnsi="Verdana"/>
          <w:b/>
          <w:bCs/>
          <w:color w:val="808080"/>
          <w:sz w:val="28"/>
          <w:szCs w:val="28"/>
        </w:rPr>
      </w:pPr>
    </w:p>
    <w:p w:rsidR="00412EF8" w:rsidRDefault="00412EF8">
      <w:pPr>
        <w:widowControl w:val="0"/>
        <w:autoSpaceDE w:val="0"/>
        <w:ind w:left="360"/>
        <w:jc w:val="both"/>
        <w:rPr>
          <w:rFonts w:ascii="Verdana" w:hAnsi="Verdana"/>
          <w:b/>
          <w:bCs/>
          <w:color w:val="0000FF"/>
        </w:rPr>
      </w:pPr>
    </w:p>
    <w:p w:rsidR="00412EF8" w:rsidRDefault="00412EF8">
      <w:pPr>
        <w:widowControl w:val="0"/>
        <w:autoSpaceDE w:val="0"/>
        <w:ind w:left="360"/>
        <w:jc w:val="both"/>
        <w:rPr>
          <w:rFonts w:ascii="Verdana" w:hAnsi="Verdana"/>
          <w:b/>
          <w:bCs/>
          <w:color w:val="0000FF"/>
        </w:rPr>
      </w:pPr>
    </w:p>
    <w:p w:rsidR="00412EF8" w:rsidRDefault="00412EF8">
      <w:pPr>
        <w:widowControl w:val="0"/>
        <w:autoSpaceDE w:val="0"/>
        <w:ind w:left="360"/>
        <w:jc w:val="both"/>
        <w:rPr>
          <w:rFonts w:ascii="Verdana" w:hAnsi="Verdana"/>
          <w:b/>
          <w:bCs/>
          <w:color w:val="0000FF"/>
        </w:rPr>
      </w:pPr>
    </w:p>
    <w:p w:rsidR="00412EF8" w:rsidRDefault="00412EF8">
      <w:pPr>
        <w:widowControl w:val="0"/>
        <w:autoSpaceDE w:val="0"/>
        <w:ind w:left="360"/>
        <w:jc w:val="both"/>
        <w:rPr>
          <w:rFonts w:ascii="Verdana" w:hAnsi="Verdana"/>
          <w:b/>
          <w:bCs/>
          <w:color w:val="0000FF"/>
        </w:rPr>
      </w:pPr>
    </w:p>
    <w:p w:rsidR="00412EF8" w:rsidRDefault="00412EF8">
      <w:pPr>
        <w:widowControl w:val="0"/>
        <w:autoSpaceDE w:val="0"/>
        <w:ind w:left="360"/>
        <w:jc w:val="both"/>
        <w:rPr>
          <w:rFonts w:ascii="Verdana" w:hAnsi="Verdana"/>
          <w:b/>
          <w:bCs/>
          <w:color w:val="0000FF"/>
        </w:rPr>
      </w:pPr>
    </w:p>
    <w:p w:rsidR="00412EF8" w:rsidRDefault="00412EF8">
      <w:pPr>
        <w:widowControl w:val="0"/>
        <w:autoSpaceDE w:val="0"/>
        <w:ind w:left="360"/>
        <w:jc w:val="both"/>
        <w:rPr>
          <w:rFonts w:ascii="Verdana" w:hAnsi="Verdana"/>
          <w:b/>
          <w:bCs/>
          <w:color w:val="0000FF"/>
        </w:rPr>
      </w:pPr>
    </w:p>
    <w:p w:rsidR="00412EF8" w:rsidRDefault="00412EF8">
      <w:pPr>
        <w:widowControl w:val="0"/>
        <w:autoSpaceDE w:val="0"/>
        <w:ind w:left="360"/>
        <w:jc w:val="both"/>
        <w:rPr>
          <w:rFonts w:ascii="Verdana" w:hAnsi="Verdana"/>
          <w:b/>
          <w:bCs/>
          <w:color w:val="0000FF"/>
        </w:rPr>
      </w:pPr>
    </w:p>
    <w:p w:rsidR="00412EF8" w:rsidRDefault="00412EF8">
      <w:pPr>
        <w:widowControl w:val="0"/>
        <w:autoSpaceDE w:val="0"/>
        <w:ind w:left="360"/>
        <w:jc w:val="both"/>
        <w:rPr>
          <w:rFonts w:ascii="Verdana" w:hAnsi="Verdana"/>
          <w:b/>
          <w:bCs/>
          <w:color w:val="0000FF"/>
        </w:rPr>
      </w:pPr>
    </w:p>
    <w:p w:rsidR="00412EF8" w:rsidRDefault="00412EF8">
      <w:pPr>
        <w:widowControl w:val="0"/>
        <w:autoSpaceDE w:val="0"/>
        <w:ind w:left="360"/>
        <w:jc w:val="both"/>
        <w:rPr>
          <w:rFonts w:ascii="Verdana" w:hAnsi="Verdana"/>
          <w:b/>
          <w:bCs/>
          <w:color w:val="0000FF"/>
        </w:rPr>
      </w:pPr>
    </w:p>
    <w:p w:rsidR="00412EF8" w:rsidRDefault="00F12C50">
      <w:pPr>
        <w:widowControl w:val="0"/>
        <w:autoSpaceDE w:val="0"/>
        <w:jc w:val="both"/>
        <w:rPr>
          <w:rFonts w:ascii="Verdana" w:hAnsi="Verdana"/>
          <w:b/>
          <w:bCs/>
          <w:color w:val="0000FF"/>
        </w:rPr>
      </w:pPr>
      <w:r>
        <w:rPr>
          <w:rFonts w:ascii="Verdana" w:hAnsi="Verdana"/>
          <w:b/>
          <w:bCs/>
          <w:color w:val="0000FF"/>
        </w:rPr>
        <w:lastRenderedPageBreak/>
        <w:t>I.</w:t>
      </w:r>
      <w:r>
        <w:rPr>
          <w:rFonts w:ascii="Verdana" w:hAnsi="Verdana"/>
          <w:b/>
          <w:bCs/>
          <w:color w:val="666699"/>
        </w:rPr>
        <w:t xml:space="preserve"> </w:t>
      </w:r>
      <w:r>
        <w:rPr>
          <w:rFonts w:ascii="Verdana" w:hAnsi="Verdana"/>
          <w:b/>
          <w:bCs/>
          <w:color w:val="0000FF"/>
        </w:rPr>
        <w:t>SLOŽENÍ RADY VÝCHODOČESKÉ HASIČSKÉ LIGY</w:t>
      </w:r>
    </w:p>
    <w:p w:rsidR="00412EF8" w:rsidRDefault="00F12C50">
      <w:pPr>
        <w:widowControl w:val="0"/>
        <w:numPr>
          <w:ilvl w:val="0"/>
          <w:numId w:val="2"/>
        </w:numPr>
        <w:autoSpaceDE w:val="0"/>
        <w:jc w:val="both"/>
        <w:rPr>
          <w:rFonts w:ascii="Verdana" w:hAnsi="Verdana"/>
          <w:color w:val="000000"/>
          <w:sz w:val="20"/>
          <w:szCs w:val="20"/>
        </w:rPr>
      </w:pPr>
      <w:r>
        <w:rPr>
          <w:rFonts w:ascii="Verdana" w:hAnsi="Verdana"/>
          <w:color w:val="000000"/>
          <w:sz w:val="20"/>
          <w:szCs w:val="20"/>
        </w:rPr>
        <w:t>rada ligy</w:t>
      </w:r>
      <w:r>
        <w:rPr>
          <w:rFonts w:ascii="Verdana" w:hAnsi="Verdana"/>
          <w:b/>
          <w:bCs/>
          <w:color w:val="000000"/>
          <w:sz w:val="20"/>
          <w:szCs w:val="20"/>
        </w:rPr>
        <w:t xml:space="preserve"> </w:t>
      </w:r>
      <w:r>
        <w:rPr>
          <w:rFonts w:ascii="Verdana" w:hAnsi="Verdana"/>
          <w:color w:val="000000"/>
          <w:sz w:val="20"/>
          <w:szCs w:val="20"/>
        </w:rPr>
        <w:t xml:space="preserve">se </w:t>
      </w:r>
      <w:proofErr w:type="gramStart"/>
      <w:r>
        <w:rPr>
          <w:rFonts w:ascii="Verdana" w:hAnsi="Verdana"/>
          <w:color w:val="000000"/>
          <w:sz w:val="20"/>
          <w:szCs w:val="20"/>
        </w:rPr>
        <w:t>skládá z  jmenovaných</w:t>
      </w:r>
      <w:proofErr w:type="gramEnd"/>
      <w:r>
        <w:rPr>
          <w:rFonts w:ascii="Verdana" w:hAnsi="Verdana"/>
          <w:color w:val="000000"/>
          <w:sz w:val="20"/>
          <w:szCs w:val="20"/>
        </w:rPr>
        <w:t xml:space="preserve"> zástupců takto: předseda Ladislav Štěpánek SDH Letohrad-K</w:t>
      </w:r>
      <w:r w:rsidR="002C0BB2">
        <w:rPr>
          <w:rFonts w:ascii="Verdana" w:hAnsi="Verdana"/>
          <w:color w:val="000000"/>
          <w:sz w:val="20"/>
          <w:szCs w:val="20"/>
        </w:rPr>
        <w:t>unčice</w:t>
      </w:r>
      <w:r>
        <w:rPr>
          <w:rFonts w:ascii="Verdana" w:hAnsi="Verdana"/>
          <w:color w:val="000000"/>
          <w:sz w:val="20"/>
          <w:szCs w:val="20"/>
        </w:rPr>
        <w:t>,</w:t>
      </w:r>
      <w:r w:rsidR="002C0BB2">
        <w:rPr>
          <w:rFonts w:ascii="Verdana" w:hAnsi="Verdana"/>
          <w:color w:val="000000"/>
          <w:sz w:val="20"/>
          <w:szCs w:val="20"/>
        </w:rPr>
        <w:t xml:space="preserve"> </w:t>
      </w:r>
      <w:r w:rsidR="0078002F">
        <w:rPr>
          <w:rFonts w:ascii="Verdana" w:hAnsi="Verdana"/>
          <w:color w:val="000000"/>
          <w:sz w:val="20"/>
          <w:szCs w:val="20"/>
        </w:rPr>
        <w:t>jednatel Josef Vašina</w:t>
      </w:r>
      <w:r>
        <w:rPr>
          <w:rFonts w:ascii="Verdana" w:hAnsi="Verdana"/>
          <w:color w:val="000000"/>
          <w:sz w:val="20"/>
          <w:szCs w:val="20"/>
        </w:rPr>
        <w:t xml:space="preserve"> SDH </w:t>
      </w:r>
      <w:r w:rsidR="0078002F">
        <w:rPr>
          <w:rFonts w:ascii="Verdana" w:hAnsi="Verdana"/>
          <w:color w:val="000000"/>
          <w:sz w:val="20"/>
          <w:szCs w:val="20"/>
        </w:rPr>
        <w:t>Bašnice</w:t>
      </w:r>
      <w:r>
        <w:rPr>
          <w:rFonts w:ascii="Verdana" w:hAnsi="Verdana"/>
          <w:color w:val="000000"/>
          <w:sz w:val="20"/>
          <w:szCs w:val="20"/>
        </w:rPr>
        <w:t>, finanční hospodář Pavel Ďuriš SDH Horní Radechová, členové Petr Klapka SDH Roudnice,</w:t>
      </w:r>
      <w:r w:rsidR="0078002F">
        <w:rPr>
          <w:rFonts w:ascii="Verdana" w:hAnsi="Verdana"/>
          <w:color w:val="000000"/>
          <w:sz w:val="20"/>
          <w:szCs w:val="20"/>
        </w:rPr>
        <w:t xml:space="preserve"> Jakub Doskočil SDH Pšánky, Martin Šubrt</w:t>
      </w:r>
      <w:r>
        <w:rPr>
          <w:rFonts w:ascii="Verdana" w:hAnsi="Verdana"/>
          <w:color w:val="000000"/>
          <w:sz w:val="20"/>
          <w:szCs w:val="20"/>
        </w:rPr>
        <w:t xml:space="preserve"> SDH Velichovky, Štěpán Hrdina SDH Bystřec, </w:t>
      </w:r>
      <w:r w:rsidR="0078002F">
        <w:rPr>
          <w:rFonts w:ascii="Verdana" w:hAnsi="Verdana"/>
          <w:color w:val="000000"/>
          <w:sz w:val="20"/>
          <w:szCs w:val="20"/>
        </w:rPr>
        <w:t>Jan Tláskal</w:t>
      </w:r>
      <w:r>
        <w:rPr>
          <w:rFonts w:ascii="Verdana" w:hAnsi="Verdana"/>
          <w:color w:val="000000"/>
          <w:sz w:val="20"/>
          <w:szCs w:val="20"/>
        </w:rPr>
        <w:t xml:space="preserve"> SDH Trnov, </w:t>
      </w:r>
      <w:r w:rsidR="0078002F">
        <w:rPr>
          <w:rFonts w:ascii="Verdana" w:hAnsi="Verdana"/>
          <w:color w:val="000000"/>
          <w:sz w:val="20"/>
          <w:szCs w:val="20"/>
        </w:rPr>
        <w:t>Ondřej Pokorný</w:t>
      </w:r>
      <w:r>
        <w:rPr>
          <w:rFonts w:ascii="Verdana" w:hAnsi="Verdana"/>
          <w:color w:val="000000"/>
          <w:sz w:val="20"/>
          <w:szCs w:val="20"/>
        </w:rPr>
        <w:t xml:space="preserve"> SDH Orlice</w:t>
      </w:r>
      <w:r w:rsidR="0078002F">
        <w:rPr>
          <w:rFonts w:ascii="Verdana" w:hAnsi="Verdana"/>
          <w:color w:val="000000"/>
          <w:sz w:val="20"/>
          <w:szCs w:val="20"/>
        </w:rPr>
        <w:t xml:space="preserve">, Patrik </w:t>
      </w:r>
      <w:proofErr w:type="spellStart"/>
      <w:r w:rsidR="0078002F">
        <w:rPr>
          <w:rFonts w:ascii="Verdana" w:hAnsi="Verdana"/>
          <w:color w:val="000000"/>
          <w:sz w:val="20"/>
          <w:szCs w:val="20"/>
        </w:rPr>
        <w:t>Serbousek</w:t>
      </w:r>
      <w:proofErr w:type="spellEnd"/>
      <w:r w:rsidR="0078002F">
        <w:rPr>
          <w:rFonts w:ascii="Verdana" w:hAnsi="Verdana"/>
          <w:color w:val="000000"/>
          <w:sz w:val="20"/>
          <w:szCs w:val="20"/>
        </w:rPr>
        <w:t xml:space="preserve"> SDH Velký Třebešov, Petr Jirásek SDH Horní Třešňovec, Dominik Mikeš SDH Dubenec, Lucie </w:t>
      </w:r>
      <w:proofErr w:type="spellStart"/>
      <w:r w:rsidR="0078002F">
        <w:rPr>
          <w:rFonts w:ascii="Verdana" w:hAnsi="Verdana"/>
          <w:color w:val="000000"/>
          <w:sz w:val="20"/>
          <w:szCs w:val="20"/>
        </w:rPr>
        <w:t>Křivohlávková</w:t>
      </w:r>
      <w:proofErr w:type="spellEnd"/>
      <w:r w:rsidR="0078002F">
        <w:rPr>
          <w:rFonts w:ascii="Verdana" w:hAnsi="Verdana"/>
          <w:color w:val="000000"/>
          <w:sz w:val="20"/>
          <w:szCs w:val="20"/>
        </w:rPr>
        <w:t xml:space="preserve"> SDH Nepomuky, Veronika Kružík Borůvková SDH Myštěves.</w:t>
      </w:r>
    </w:p>
    <w:p w:rsidR="00412EF8" w:rsidRDefault="00412EF8">
      <w:pPr>
        <w:widowControl w:val="0"/>
        <w:autoSpaceDE w:val="0"/>
        <w:ind w:left="360"/>
        <w:jc w:val="both"/>
        <w:rPr>
          <w:rFonts w:ascii="Verdana" w:hAnsi="Verdana"/>
          <w:color w:val="000000"/>
          <w:sz w:val="20"/>
          <w:szCs w:val="20"/>
        </w:rPr>
      </w:pPr>
    </w:p>
    <w:p w:rsidR="00412EF8" w:rsidRDefault="00412EF8">
      <w:pPr>
        <w:widowControl w:val="0"/>
        <w:autoSpaceDE w:val="0"/>
        <w:ind w:left="360"/>
        <w:jc w:val="both"/>
        <w:rPr>
          <w:rFonts w:ascii="Verdana" w:hAnsi="Verdana"/>
          <w:sz w:val="16"/>
          <w:szCs w:val="16"/>
        </w:rPr>
      </w:pPr>
    </w:p>
    <w:p w:rsidR="00412EF8" w:rsidRDefault="00F12C50">
      <w:pPr>
        <w:pStyle w:val="Nadpis1"/>
      </w:pPr>
      <w:r>
        <w:t>II. ÚČAST</w:t>
      </w:r>
      <w:r>
        <w:tab/>
      </w:r>
    </w:p>
    <w:p w:rsidR="00412EF8" w:rsidRDefault="00F12C50">
      <w:pPr>
        <w:pStyle w:val="Zkladntext"/>
        <w:rPr>
          <w:u w:val="single"/>
        </w:rPr>
      </w:pPr>
      <w:r>
        <w:t xml:space="preserve">- soutěže se mohou zúčastnit všechna hasičská družstva z celé ČR a ze zahraničí, na základě řádně </w:t>
      </w:r>
      <w:proofErr w:type="gramStart"/>
      <w:r>
        <w:t>vyplněné  přihlášky</w:t>
      </w:r>
      <w:proofErr w:type="gramEnd"/>
      <w:r>
        <w:t xml:space="preserve"> k jednotlivým soutěžím v  kategoriích muži a ženy. Za přihlášené se považují ta družstva, která předala pořádajícímu řádně vyplněnou přihlášku a zaplatila startovné při prezenci. </w:t>
      </w:r>
      <w:r w:rsidRPr="002C0BB2">
        <w:t>Výše startovného může činit max. 250,- Kč za jedno soutěžní družstvo</w:t>
      </w:r>
      <w:r w:rsidR="00367F49" w:rsidRPr="002C0BB2">
        <w:t>.</w:t>
      </w:r>
    </w:p>
    <w:p w:rsidR="00412EF8" w:rsidRDefault="00412EF8">
      <w:pPr>
        <w:widowControl w:val="0"/>
        <w:autoSpaceDE w:val="0"/>
        <w:jc w:val="both"/>
        <w:rPr>
          <w:rFonts w:ascii="Verdana" w:hAnsi="Verdana"/>
          <w:sz w:val="16"/>
          <w:szCs w:val="16"/>
        </w:rPr>
      </w:pPr>
    </w:p>
    <w:p w:rsidR="00412EF8" w:rsidRDefault="00F12C50">
      <w:pPr>
        <w:widowControl w:val="0"/>
        <w:autoSpaceDE w:val="0"/>
        <w:jc w:val="both"/>
        <w:rPr>
          <w:rFonts w:ascii="Verdana" w:hAnsi="Verdana"/>
          <w:b/>
          <w:bCs/>
          <w:color w:val="0000FF"/>
        </w:rPr>
      </w:pPr>
      <w:r>
        <w:rPr>
          <w:rFonts w:ascii="Verdana" w:hAnsi="Verdana"/>
          <w:b/>
          <w:bCs/>
          <w:color w:val="0000FF"/>
        </w:rPr>
        <w:t>III. ROZSAH SOUTĚŽE</w:t>
      </w:r>
    </w:p>
    <w:p w:rsidR="00412EF8" w:rsidRDefault="00F12C50">
      <w:pPr>
        <w:pStyle w:val="Normlnweb"/>
        <w:jc w:val="both"/>
        <w:rPr>
          <w:rFonts w:ascii="Verdana" w:hAnsi="Verdana"/>
          <w:sz w:val="20"/>
          <w:szCs w:val="20"/>
          <w:lang w:eastAsia="ar-SA"/>
        </w:rPr>
      </w:pPr>
      <w:r>
        <w:rPr>
          <w:rFonts w:ascii="Verdana" w:hAnsi="Verdana"/>
          <w:sz w:val="20"/>
          <w:szCs w:val="20"/>
          <w:lang w:eastAsia="ar-SA"/>
        </w:rPr>
        <w:t xml:space="preserve">- soutěže se zúčastní družstva, která se prezentují a zaplatí startovné před začátkem soutěže své kategorie a zúčastní se nástupu. Družstva žen se nemusí při zahájení soutěže účastnit nástupu, ale musí být </w:t>
      </w:r>
      <w:proofErr w:type="spellStart"/>
      <w:r>
        <w:rPr>
          <w:rFonts w:ascii="Verdana" w:hAnsi="Verdana"/>
          <w:sz w:val="20"/>
          <w:szCs w:val="20"/>
          <w:lang w:eastAsia="ar-SA"/>
        </w:rPr>
        <w:t>zaprezentována</w:t>
      </w:r>
      <w:proofErr w:type="spellEnd"/>
      <w:r>
        <w:rPr>
          <w:rFonts w:ascii="Verdana" w:hAnsi="Verdana"/>
          <w:sz w:val="20"/>
          <w:szCs w:val="20"/>
          <w:lang w:eastAsia="ar-SA"/>
        </w:rPr>
        <w:t xml:space="preserve"> a zaplacené startovné do začátku své kategorie. Začátkem soutěže se rozumí pokyn rozhodčího pro přípravu prvního soutěžního družstva. Koncem soutěže je pak ukončení závěrečného nástupu po soutěži. Po tomto aktu jsou vyhlášené výsledky právoplatné a na pozdější protesty proti výsledkům a průběhu soutěže nebude brán zřetel. </w:t>
      </w:r>
    </w:p>
    <w:p w:rsidR="00412EF8" w:rsidRDefault="00412EF8">
      <w:pPr>
        <w:pStyle w:val="Zkladntextodsazen"/>
      </w:pPr>
    </w:p>
    <w:p w:rsidR="00412EF8" w:rsidRDefault="00412EF8">
      <w:pPr>
        <w:widowControl w:val="0"/>
        <w:autoSpaceDE w:val="0"/>
        <w:jc w:val="both"/>
        <w:rPr>
          <w:rFonts w:ascii="Verdana" w:hAnsi="Verdana"/>
          <w:color w:val="000000"/>
          <w:sz w:val="16"/>
          <w:szCs w:val="16"/>
        </w:rPr>
      </w:pPr>
    </w:p>
    <w:p w:rsidR="00412EF8" w:rsidRDefault="00F12C50">
      <w:pPr>
        <w:widowControl w:val="0"/>
        <w:autoSpaceDE w:val="0"/>
        <w:jc w:val="both"/>
        <w:rPr>
          <w:rFonts w:ascii="Verdana" w:hAnsi="Verdana"/>
          <w:b/>
          <w:bCs/>
          <w:color w:val="0000FF"/>
        </w:rPr>
      </w:pPr>
      <w:r>
        <w:rPr>
          <w:rFonts w:ascii="Verdana" w:hAnsi="Verdana"/>
          <w:b/>
          <w:bCs/>
          <w:color w:val="0000FF"/>
        </w:rPr>
        <w:t>IV. TERMÍNY A ZAČÁTKY SOUTĚŽÍ</w:t>
      </w:r>
    </w:p>
    <w:p w:rsidR="00412EF8" w:rsidRDefault="00F12C50">
      <w:pPr>
        <w:widowControl w:val="0"/>
        <w:autoSpaceDE w:val="0"/>
        <w:jc w:val="both"/>
        <w:rPr>
          <w:rFonts w:ascii="Verdana" w:hAnsi="Verdana"/>
          <w:color w:val="000000"/>
          <w:sz w:val="20"/>
          <w:szCs w:val="20"/>
        </w:rPr>
      </w:pPr>
      <w:r>
        <w:rPr>
          <w:rFonts w:ascii="Verdana" w:hAnsi="Verdana"/>
          <w:color w:val="000000"/>
          <w:sz w:val="20"/>
          <w:szCs w:val="20"/>
        </w:rPr>
        <w:t>- termíny soutěží se stanovují pomocí dohadovacího řízení a shody organizátorů (kalendář soutěží)</w:t>
      </w:r>
    </w:p>
    <w:p w:rsidR="00412EF8" w:rsidRDefault="00F12C50">
      <w:pPr>
        <w:widowControl w:val="0"/>
        <w:autoSpaceDE w:val="0"/>
        <w:jc w:val="both"/>
        <w:rPr>
          <w:rFonts w:ascii="Verdana" w:hAnsi="Verdana"/>
          <w:color w:val="000000"/>
          <w:sz w:val="20"/>
          <w:szCs w:val="20"/>
        </w:rPr>
      </w:pPr>
      <w:r>
        <w:rPr>
          <w:rFonts w:ascii="Verdana" w:hAnsi="Verdana"/>
          <w:color w:val="000000"/>
          <w:sz w:val="20"/>
          <w:szCs w:val="20"/>
        </w:rPr>
        <w:t>- závěrečné vyhodnocení ročníku ligy proběhne na slavnostním večírku.</w:t>
      </w:r>
    </w:p>
    <w:p w:rsidR="00412EF8" w:rsidRDefault="00412EF8">
      <w:pPr>
        <w:widowControl w:val="0"/>
        <w:autoSpaceDE w:val="0"/>
        <w:jc w:val="both"/>
        <w:rPr>
          <w:rFonts w:ascii="Verdana" w:hAnsi="Verdana"/>
          <w:sz w:val="20"/>
          <w:szCs w:val="20"/>
        </w:rPr>
      </w:pPr>
    </w:p>
    <w:p w:rsidR="00412EF8" w:rsidRDefault="00F12C50">
      <w:pPr>
        <w:widowControl w:val="0"/>
        <w:autoSpaceDE w:val="0"/>
        <w:jc w:val="both"/>
        <w:rPr>
          <w:rFonts w:ascii="Verdana" w:hAnsi="Verdana"/>
          <w:b/>
          <w:bCs/>
          <w:color w:val="0000FF"/>
        </w:rPr>
      </w:pPr>
      <w:r>
        <w:rPr>
          <w:rFonts w:ascii="Verdana" w:hAnsi="Verdana"/>
          <w:b/>
          <w:bCs/>
          <w:color w:val="0000FF"/>
        </w:rPr>
        <w:t>V. ZPŮSOB PROVEDENÍ POŽÁRNÍHO ÚTOKU</w:t>
      </w:r>
    </w:p>
    <w:p w:rsidR="00412EF8" w:rsidRPr="002C0BB2" w:rsidRDefault="00F12C50">
      <w:pPr>
        <w:widowControl w:val="0"/>
        <w:autoSpaceDE w:val="0"/>
        <w:jc w:val="both"/>
        <w:rPr>
          <w:rFonts w:ascii="Verdana" w:hAnsi="Verdana"/>
          <w:color w:val="000000"/>
          <w:sz w:val="20"/>
          <w:szCs w:val="20"/>
        </w:rPr>
      </w:pPr>
      <w:r w:rsidRPr="002C0BB2">
        <w:rPr>
          <w:rFonts w:ascii="Verdana" w:hAnsi="Verdana"/>
          <w:color w:val="000000"/>
          <w:sz w:val="20"/>
          <w:szCs w:val="20"/>
        </w:rPr>
        <w:t>- Dle směrnice hasičských sportovních soutěží schválené VV SH ČMS dne 16. 6. 2011.</w:t>
      </w:r>
    </w:p>
    <w:p w:rsidR="00412EF8" w:rsidRPr="002C0BB2" w:rsidRDefault="00F12C50">
      <w:pPr>
        <w:suppressAutoHyphens w:val="0"/>
        <w:rPr>
          <w:rFonts w:ascii="Verdana" w:hAnsi="Verdana"/>
          <w:color w:val="000000"/>
          <w:sz w:val="20"/>
          <w:szCs w:val="20"/>
        </w:rPr>
      </w:pPr>
      <w:r w:rsidRPr="002C0BB2">
        <w:rPr>
          <w:rFonts w:ascii="Verdana" w:hAnsi="Verdana"/>
          <w:color w:val="000000"/>
          <w:sz w:val="20"/>
          <w:szCs w:val="20"/>
        </w:rPr>
        <w:t xml:space="preserve">   Soubor předpisů SH </w:t>
      </w:r>
      <w:proofErr w:type="gramStart"/>
      <w:r w:rsidRPr="002C0BB2">
        <w:rPr>
          <w:rFonts w:ascii="Verdana" w:hAnsi="Verdana"/>
          <w:color w:val="000000"/>
          <w:sz w:val="20"/>
          <w:szCs w:val="20"/>
        </w:rPr>
        <w:t>ČMS</w:t>
      </w:r>
      <w:proofErr w:type="gramEnd"/>
      <w:r w:rsidRPr="002C0BB2">
        <w:rPr>
          <w:rFonts w:ascii="Verdana" w:hAnsi="Verdana"/>
          <w:color w:val="000000"/>
          <w:sz w:val="20"/>
          <w:szCs w:val="20"/>
        </w:rPr>
        <w:t xml:space="preserve"> –</w:t>
      </w:r>
      <w:proofErr w:type="gramStart"/>
      <w:r w:rsidRPr="002C0BB2">
        <w:rPr>
          <w:rFonts w:ascii="Verdana" w:hAnsi="Verdana"/>
          <w:color w:val="000000"/>
          <w:sz w:val="20"/>
          <w:szCs w:val="20"/>
        </w:rPr>
        <w:t>1/17</w:t>
      </w:r>
      <w:proofErr w:type="gramEnd"/>
      <w:r w:rsidRPr="002C0BB2">
        <w:rPr>
          <w:rFonts w:ascii="Verdana" w:hAnsi="Verdana"/>
          <w:color w:val="000000"/>
          <w:sz w:val="20"/>
          <w:szCs w:val="20"/>
        </w:rPr>
        <w:t>-2011 a Dodatku č. 1 schváleného VV SH ČMS</w:t>
      </w:r>
    </w:p>
    <w:p w:rsidR="00412EF8" w:rsidRPr="002C0BB2" w:rsidRDefault="00F12C50">
      <w:pPr>
        <w:pStyle w:val="Default"/>
        <w:rPr>
          <w:rFonts w:ascii="Verdana" w:eastAsia="Times New Roman" w:hAnsi="Verdana"/>
          <w:sz w:val="20"/>
          <w:szCs w:val="20"/>
        </w:rPr>
      </w:pPr>
      <w:r w:rsidRPr="002C0BB2">
        <w:rPr>
          <w:rFonts w:ascii="Verdana" w:eastAsia="Times New Roman" w:hAnsi="Verdana"/>
          <w:sz w:val="20"/>
          <w:szCs w:val="20"/>
        </w:rPr>
        <w:t xml:space="preserve">   dne 13. 6.2013.  + pravidla</w:t>
      </w:r>
      <w:r w:rsidR="004E031B">
        <w:rPr>
          <w:rFonts w:ascii="Verdana" w:eastAsia="Times New Roman" w:hAnsi="Verdana"/>
          <w:sz w:val="20"/>
          <w:szCs w:val="20"/>
        </w:rPr>
        <w:t xml:space="preserve"> Východočeské hasičské ligy 2020</w:t>
      </w:r>
      <w:r w:rsidRPr="002C0BB2">
        <w:rPr>
          <w:rFonts w:ascii="Verdana" w:eastAsia="Times New Roman" w:hAnsi="Verdana"/>
          <w:sz w:val="20"/>
          <w:szCs w:val="20"/>
        </w:rPr>
        <w:t xml:space="preserve"> </w:t>
      </w:r>
    </w:p>
    <w:p w:rsidR="00412EF8" w:rsidRDefault="00412EF8">
      <w:pPr>
        <w:widowControl w:val="0"/>
        <w:autoSpaceDE w:val="0"/>
        <w:jc w:val="both"/>
        <w:rPr>
          <w:rFonts w:ascii="Verdana" w:hAnsi="Verdana"/>
          <w:sz w:val="16"/>
          <w:szCs w:val="16"/>
        </w:rPr>
      </w:pPr>
    </w:p>
    <w:p w:rsidR="00412EF8" w:rsidRDefault="00F12C50">
      <w:pPr>
        <w:pStyle w:val="Nadpis2"/>
      </w:pPr>
      <w:r>
        <w:t>VI. TECHNICKÉ PODMÍNKY</w:t>
      </w:r>
    </w:p>
    <w:p w:rsidR="00412EF8" w:rsidRDefault="00F12C50">
      <w:pPr>
        <w:widowControl w:val="0"/>
        <w:autoSpaceDE w:val="0"/>
        <w:jc w:val="both"/>
        <w:rPr>
          <w:rFonts w:ascii="Verdana" w:hAnsi="Verdana"/>
          <w:sz w:val="20"/>
          <w:szCs w:val="20"/>
        </w:rPr>
      </w:pPr>
      <w:r>
        <w:rPr>
          <w:rFonts w:ascii="Verdana" w:hAnsi="Verdana"/>
          <w:sz w:val="20"/>
          <w:szCs w:val="20"/>
        </w:rPr>
        <w:t>- soutěžní družstva k provedení soutěžní disciplíny používají vlastí materiál, což je:</w:t>
      </w:r>
    </w:p>
    <w:p w:rsidR="00412EF8" w:rsidRDefault="00412EF8">
      <w:pPr>
        <w:widowControl w:val="0"/>
        <w:autoSpaceDE w:val="0"/>
        <w:jc w:val="both"/>
        <w:rPr>
          <w:rFonts w:ascii="Verdana" w:hAnsi="Verdana"/>
          <w:sz w:val="16"/>
          <w:szCs w:val="16"/>
        </w:rPr>
      </w:pPr>
    </w:p>
    <w:p w:rsidR="00412EF8" w:rsidRDefault="00F12C50">
      <w:pPr>
        <w:widowControl w:val="0"/>
        <w:autoSpaceDE w:val="0"/>
        <w:jc w:val="both"/>
        <w:rPr>
          <w:rFonts w:ascii="Verdana" w:hAnsi="Verdana"/>
          <w:b/>
          <w:bCs/>
          <w:i/>
          <w:iCs/>
        </w:rPr>
      </w:pPr>
      <w:r>
        <w:rPr>
          <w:rFonts w:ascii="Verdana" w:hAnsi="Verdana"/>
          <w:b/>
          <w:bCs/>
          <w:i/>
          <w:iCs/>
        </w:rPr>
        <w:t>STROJ</w:t>
      </w:r>
    </w:p>
    <w:p w:rsidR="00412EF8" w:rsidRDefault="00F12C50">
      <w:pPr>
        <w:widowControl w:val="0"/>
        <w:autoSpaceDE w:val="0"/>
        <w:ind w:left="60"/>
        <w:jc w:val="both"/>
        <w:rPr>
          <w:rFonts w:ascii="Verdana" w:hAnsi="Verdana"/>
          <w:sz w:val="20"/>
          <w:szCs w:val="20"/>
        </w:rPr>
      </w:pPr>
      <w:r>
        <w:rPr>
          <w:rFonts w:ascii="Verdana" w:hAnsi="Verdana"/>
          <w:sz w:val="20"/>
          <w:szCs w:val="20"/>
        </w:rPr>
        <w:t>- přenosná požární stříkačka s funkčními</w:t>
      </w:r>
      <w:r>
        <w:rPr>
          <w:rFonts w:ascii="Verdana" w:hAnsi="Verdana"/>
          <w:color w:val="FF0000"/>
          <w:sz w:val="20"/>
          <w:szCs w:val="20"/>
        </w:rPr>
        <w:t xml:space="preserve"> </w:t>
      </w:r>
      <w:r>
        <w:rPr>
          <w:rFonts w:ascii="Verdana" w:hAnsi="Verdana"/>
          <w:sz w:val="20"/>
          <w:szCs w:val="20"/>
        </w:rPr>
        <w:t>kulovými uzávěry</w:t>
      </w:r>
      <w:r>
        <w:rPr>
          <w:rFonts w:ascii="Verdana" w:hAnsi="Verdana"/>
          <w:color w:val="FF0000"/>
          <w:sz w:val="20"/>
          <w:szCs w:val="20"/>
        </w:rPr>
        <w:t xml:space="preserve"> </w:t>
      </w:r>
      <w:r>
        <w:rPr>
          <w:rFonts w:ascii="Verdana" w:hAnsi="Verdana"/>
          <w:sz w:val="20"/>
          <w:szCs w:val="20"/>
        </w:rPr>
        <w:t xml:space="preserve">a zpětnou klapkou. Stroj musí vizuálně odpovídat schválenému typu s výjimkami </w:t>
      </w:r>
    </w:p>
    <w:p w:rsidR="00412EF8" w:rsidRDefault="00F12C50">
      <w:pPr>
        <w:widowControl w:val="0"/>
        <w:autoSpaceDE w:val="0"/>
        <w:ind w:left="60"/>
        <w:jc w:val="both"/>
        <w:rPr>
          <w:rFonts w:ascii="Verdana" w:hAnsi="Verdana"/>
          <w:sz w:val="20"/>
          <w:szCs w:val="20"/>
        </w:rPr>
      </w:pPr>
      <w:r>
        <w:rPr>
          <w:rFonts w:ascii="Verdana" w:hAnsi="Verdana"/>
          <w:sz w:val="20"/>
          <w:szCs w:val="20"/>
        </w:rPr>
        <w:t>- ovládání plynu, mechanické na směšovacím zařízení nebo na místě vyrobeném výrobcem.</w:t>
      </w:r>
    </w:p>
    <w:p w:rsidR="00412EF8" w:rsidRDefault="00F12C50">
      <w:pPr>
        <w:widowControl w:val="0"/>
        <w:autoSpaceDE w:val="0"/>
        <w:ind w:left="60"/>
        <w:jc w:val="both"/>
        <w:rPr>
          <w:rFonts w:ascii="Verdana" w:hAnsi="Verdana"/>
          <w:sz w:val="20"/>
          <w:szCs w:val="20"/>
        </w:rPr>
      </w:pPr>
      <w:r>
        <w:rPr>
          <w:rFonts w:ascii="Verdana" w:hAnsi="Verdana"/>
          <w:sz w:val="20"/>
          <w:szCs w:val="20"/>
        </w:rPr>
        <w:t>- výfukové potrubí libovolné – musí procházet vývěvou a musí vyúsťovat na původním místě dle typu.</w:t>
      </w:r>
    </w:p>
    <w:p w:rsidR="00412EF8" w:rsidRDefault="00F12C50">
      <w:pPr>
        <w:widowControl w:val="0"/>
        <w:autoSpaceDE w:val="0"/>
        <w:ind w:left="60"/>
        <w:jc w:val="both"/>
        <w:rPr>
          <w:rFonts w:ascii="Verdana" w:hAnsi="Verdana"/>
          <w:sz w:val="20"/>
          <w:szCs w:val="20"/>
        </w:rPr>
      </w:pPr>
      <w:r>
        <w:rPr>
          <w:rFonts w:ascii="Verdana" w:hAnsi="Verdana"/>
          <w:sz w:val="20"/>
          <w:szCs w:val="20"/>
        </w:rPr>
        <w:t>- na víku chladiče, vzduchovém filtru a benzínové nádrži není možno používat jakoukoliv pomůcku pro zajištění polohy materiálu (savice, koše apod.)</w:t>
      </w:r>
      <w:r w:rsidRPr="004E031B">
        <w:rPr>
          <w:rFonts w:ascii="Verdana" w:hAnsi="Verdana"/>
          <w:sz w:val="20"/>
          <w:szCs w:val="20"/>
        </w:rPr>
        <w:t>kromě 2 ks hákových klíčů.</w:t>
      </w:r>
      <w:r>
        <w:rPr>
          <w:rFonts w:ascii="Verdana" w:hAnsi="Verdana"/>
          <w:sz w:val="20"/>
          <w:szCs w:val="20"/>
        </w:rPr>
        <w:t xml:space="preserve"> Dekorativní (ochranná) pokrývka nádrže umístěna pod úchytnými pásy, bez jakýchkoliv výčnělků, tvarových podložek, suchých zipů apod., kopírující povrch nádrže se nepovažuje za úpravu.</w:t>
      </w:r>
    </w:p>
    <w:p w:rsidR="00412EF8" w:rsidRDefault="00412EF8">
      <w:pPr>
        <w:widowControl w:val="0"/>
        <w:autoSpaceDE w:val="0"/>
        <w:jc w:val="both"/>
        <w:rPr>
          <w:rFonts w:ascii="Verdana" w:hAnsi="Verdana"/>
          <w:b/>
          <w:bCs/>
          <w:i/>
          <w:iCs/>
          <w:sz w:val="16"/>
          <w:szCs w:val="16"/>
        </w:rPr>
      </w:pPr>
    </w:p>
    <w:p w:rsidR="00412EF8" w:rsidRDefault="00F12C50">
      <w:pPr>
        <w:pStyle w:val="Nadpis3"/>
      </w:pPr>
      <w:r>
        <w:t xml:space="preserve">PŘÍVODNÍ VEDENÍ </w:t>
      </w:r>
    </w:p>
    <w:p w:rsidR="00412EF8" w:rsidRDefault="00F12C50">
      <w:pPr>
        <w:widowControl w:val="0"/>
        <w:autoSpaceDE w:val="0"/>
        <w:jc w:val="both"/>
        <w:rPr>
          <w:rFonts w:ascii="Verdana" w:hAnsi="Verdana"/>
          <w:sz w:val="20"/>
          <w:szCs w:val="20"/>
        </w:rPr>
      </w:pPr>
      <w:r>
        <w:rPr>
          <w:rFonts w:ascii="Verdana" w:hAnsi="Verdana"/>
          <w:sz w:val="20"/>
          <w:szCs w:val="20"/>
        </w:rPr>
        <w:t>- délka savice 2,5 ± 0,1 metrů bez tvarových podložek se šroubením o průměru 110 mm.</w:t>
      </w:r>
    </w:p>
    <w:p w:rsidR="00412EF8" w:rsidRDefault="00F12C50">
      <w:pPr>
        <w:widowControl w:val="0"/>
        <w:autoSpaceDE w:val="0"/>
        <w:jc w:val="both"/>
        <w:rPr>
          <w:rFonts w:ascii="Verdana" w:hAnsi="Verdana"/>
          <w:sz w:val="20"/>
          <w:szCs w:val="20"/>
        </w:rPr>
      </w:pPr>
      <w:r>
        <w:rPr>
          <w:rFonts w:ascii="Verdana" w:hAnsi="Verdana"/>
          <w:sz w:val="20"/>
          <w:szCs w:val="20"/>
        </w:rPr>
        <w:t>- koš schváleného typu s funkční klapkou, mechanické otvírání koše umístěné vně pláště. Na základě vystaveného dokladu o shodě je možné také použít plastový koš produkce společnosti FLÍDR s.r.o. s typovým označením S-110 TURBO</w:t>
      </w:r>
    </w:p>
    <w:p w:rsidR="00412EF8" w:rsidRDefault="00F12C50">
      <w:pPr>
        <w:widowControl w:val="0"/>
        <w:autoSpaceDE w:val="0"/>
        <w:jc w:val="both"/>
        <w:rPr>
          <w:rFonts w:ascii="Verdana" w:hAnsi="Verdana"/>
          <w:color w:val="000000"/>
          <w:sz w:val="20"/>
          <w:szCs w:val="20"/>
        </w:rPr>
      </w:pPr>
      <w:r>
        <w:rPr>
          <w:rFonts w:ascii="Verdana" w:hAnsi="Verdana"/>
          <w:color w:val="000000"/>
          <w:sz w:val="20"/>
          <w:szCs w:val="20"/>
        </w:rPr>
        <w:t>- oka na koši maximálně 10x10mm</w:t>
      </w:r>
    </w:p>
    <w:p w:rsidR="00412EF8" w:rsidRDefault="00F12C50">
      <w:pPr>
        <w:widowControl w:val="0"/>
        <w:autoSpaceDE w:val="0"/>
        <w:jc w:val="both"/>
        <w:rPr>
          <w:rFonts w:ascii="Verdana" w:hAnsi="Verdana"/>
          <w:sz w:val="20"/>
          <w:szCs w:val="20"/>
        </w:rPr>
      </w:pPr>
      <w:r>
        <w:rPr>
          <w:rFonts w:ascii="Verdana" w:hAnsi="Verdana"/>
          <w:sz w:val="20"/>
          <w:szCs w:val="20"/>
        </w:rPr>
        <w:t>- ozuby na koši určené k dotažení koše se neposuzují</w:t>
      </w:r>
    </w:p>
    <w:p w:rsidR="00412EF8" w:rsidRDefault="00F12C50">
      <w:pPr>
        <w:widowControl w:val="0"/>
        <w:autoSpaceDE w:val="0"/>
        <w:jc w:val="both"/>
        <w:rPr>
          <w:rFonts w:ascii="Verdana" w:hAnsi="Verdana"/>
          <w:sz w:val="20"/>
          <w:szCs w:val="20"/>
        </w:rPr>
      </w:pPr>
      <w:r>
        <w:rPr>
          <w:rFonts w:ascii="Verdana" w:hAnsi="Verdana"/>
          <w:sz w:val="20"/>
          <w:szCs w:val="20"/>
        </w:rPr>
        <w:t>- koš šroubovaný ze země se nesmí dotýkat šroubení savice a musí mezi spojem projít laminovaný list papíru</w:t>
      </w:r>
    </w:p>
    <w:p w:rsidR="00412EF8" w:rsidRDefault="00F12C50">
      <w:pPr>
        <w:widowControl w:val="0"/>
        <w:autoSpaceDE w:val="0"/>
        <w:jc w:val="both"/>
        <w:rPr>
          <w:rFonts w:ascii="Verdana" w:hAnsi="Verdana"/>
          <w:sz w:val="20"/>
          <w:szCs w:val="20"/>
        </w:rPr>
      </w:pPr>
      <w:r>
        <w:rPr>
          <w:rFonts w:ascii="Verdana" w:hAnsi="Verdana"/>
          <w:sz w:val="20"/>
          <w:szCs w:val="20"/>
        </w:rPr>
        <w:lastRenderedPageBreak/>
        <w:t>- koš musí být našroubován na savici před ponořením do vody, savice nemusí být spolu sešroubovány. Pokus je platný i tehdy, spadl-li koš do vodního zdroje, nebo mimo něj a byl následně našroubován na savici nad hladinou vody, pokud se savice nedotkla hladiny vody. Koš musí být našroubován po celou dobu pokusu (sání) i po vytažení z vodního zdroje</w:t>
      </w:r>
    </w:p>
    <w:p w:rsidR="00412EF8" w:rsidRDefault="00F12C50">
      <w:pPr>
        <w:widowControl w:val="0"/>
        <w:autoSpaceDE w:val="0"/>
        <w:jc w:val="both"/>
        <w:rPr>
          <w:rFonts w:ascii="Verdana" w:hAnsi="Verdana"/>
          <w:sz w:val="20"/>
          <w:szCs w:val="20"/>
        </w:rPr>
      </w:pPr>
      <w:r>
        <w:rPr>
          <w:rFonts w:ascii="Verdana" w:hAnsi="Verdana"/>
          <w:sz w:val="20"/>
          <w:szCs w:val="20"/>
        </w:rPr>
        <w:t>- podložka pod spojení savic se může používat pouze rovná bez výřezů a výstupků, o maximální tloušťce 10 mm</w:t>
      </w:r>
    </w:p>
    <w:p w:rsidR="00412EF8" w:rsidRDefault="00412EF8">
      <w:pPr>
        <w:widowControl w:val="0"/>
        <w:autoSpaceDE w:val="0"/>
        <w:jc w:val="both"/>
        <w:rPr>
          <w:rFonts w:ascii="Verdana" w:hAnsi="Verdana"/>
          <w:b/>
          <w:bCs/>
          <w:i/>
          <w:iCs/>
          <w:sz w:val="20"/>
          <w:szCs w:val="20"/>
        </w:rPr>
      </w:pPr>
    </w:p>
    <w:p w:rsidR="00412EF8" w:rsidRDefault="00F12C50">
      <w:pPr>
        <w:widowControl w:val="0"/>
        <w:autoSpaceDE w:val="0"/>
        <w:jc w:val="both"/>
        <w:rPr>
          <w:rFonts w:ascii="Verdana" w:hAnsi="Verdana"/>
          <w:b/>
          <w:bCs/>
          <w:i/>
          <w:iCs/>
        </w:rPr>
      </w:pPr>
      <w:r>
        <w:rPr>
          <w:rFonts w:ascii="Verdana" w:hAnsi="Verdana"/>
          <w:b/>
          <w:bCs/>
          <w:i/>
          <w:iCs/>
        </w:rPr>
        <w:t>ÚTOČNÉ VEDENÍ</w:t>
      </w:r>
    </w:p>
    <w:p w:rsidR="00412EF8" w:rsidRDefault="00F12C50">
      <w:pPr>
        <w:widowControl w:val="0"/>
        <w:autoSpaceDE w:val="0"/>
        <w:ind w:left="708"/>
        <w:jc w:val="both"/>
        <w:rPr>
          <w:rFonts w:ascii="Verdana" w:hAnsi="Verdana"/>
          <w:sz w:val="20"/>
          <w:szCs w:val="20"/>
        </w:rPr>
      </w:pPr>
      <w:r>
        <w:rPr>
          <w:rFonts w:ascii="Verdana" w:hAnsi="Verdana"/>
          <w:sz w:val="20"/>
          <w:szCs w:val="20"/>
        </w:rPr>
        <w:t>- hadice o minimální plošné šířce C 65mm a hadice B 100mm, (šíře hadic v </w:t>
      </w:r>
      <w:proofErr w:type="gramStart"/>
      <w:r>
        <w:rPr>
          <w:rFonts w:ascii="Verdana" w:hAnsi="Verdana"/>
          <w:sz w:val="20"/>
          <w:szCs w:val="20"/>
        </w:rPr>
        <w:t>toleranci</w:t>
      </w:r>
      <w:proofErr w:type="gramEnd"/>
      <w:r>
        <w:rPr>
          <w:rFonts w:ascii="Verdana" w:hAnsi="Verdana"/>
          <w:sz w:val="20"/>
          <w:szCs w:val="20"/>
        </w:rPr>
        <w:t xml:space="preserve"> –</w:t>
      </w:r>
      <w:proofErr w:type="gramStart"/>
      <w:r>
        <w:rPr>
          <w:rFonts w:ascii="Verdana" w:hAnsi="Verdana"/>
          <w:sz w:val="20"/>
          <w:szCs w:val="20"/>
        </w:rPr>
        <w:t>1mm</w:t>
      </w:r>
      <w:proofErr w:type="gramEnd"/>
      <w:r>
        <w:rPr>
          <w:rFonts w:ascii="Verdana" w:hAnsi="Verdana"/>
          <w:sz w:val="20"/>
          <w:szCs w:val="20"/>
        </w:rPr>
        <w:t>) minimální délka hadice je 19 metrů</w:t>
      </w:r>
    </w:p>
    <w:p w:rsidR="00412EF8" w:rsidRDefault="00F12C50">
      <w:pPr>
        <w:pStyle w:val="Zkladntext"/>
        <w:ind w:left="708"/>
      </w:pPr>
      <w:r>
        <w:t>- kontrolu šíře všech hadic provede rozhodčí na přípravné základně</w:t>
      </w:r>
    </w:p>
    <w:p w:rsidR="00412EF8" w:rsidRDefault="00F12C50">
      <w:pPr>
        <w:pStyle w:val="Zkladntext"/>
        <w:ind w:left="708"/>
      </w:pPr>
      <w:r>
        <w:t>- kontrola délky hadice ihned po dokončení útoku, změřením minimálně jedné libovolné hadice u každého soutěžního družstva, určené rozhodčím, kterou odnesou dva členové technické čety na místo určené k měření. Hadice označené rozhodčím ke kontrole se nesmí natahovat. Porušení tohoto pravidla vede k diskvalifikaci soutěžního družstva.</w:t>
      </w:r>
    </w:p>
    <w:p w:rsidR="00412EF8" w:rsidRDefault="00F12C50">
      <w:pPr>
        <w:widowControl w:val="0"/>
        <w:autoSpaceDE w:val="0"/>
        <w:ind w:left="708"/>
        <w:jc w:val="both"/>
        <w:rPr>
          <w:rFonts w:ascii="Verdana" w:hAnsi="Verdana"/>
          <w:sz w:val="20"/>
          <w:szCs w:val="20"/>
        </w:rPr>
      </w:pPr>
      <w:r>
        <w:rPr>
          <w:rFonts w:ascii="Verdana" w:hAnsi="Verdana"/>
          <w:sz w:val="20"/>
          <w:szCs w:val="20"/>
        </w:rPr>
        <w:t xml:space="preserve">- mezi ozuby půlspojek musí projít laminovaný list papíru, dle </w:t>
      </w:r>
      <w:proofErr w:type="gramStart"/>
      <w:r>
        <w:rPr>
          <w:rFonts w:ascii="Verdana" w:hAnsi="Verdana"/>
          <w:sz w:val="20"/>
          <w:szCs w:val="20"/>
        </w:rPr>
        <w:t>obr.č.</w:t>
      </w:r>
      <w:proofErr w:type="gramEnd"/>
      <w:r>
        <w:rPr>
          <w:rFonts w:ascii="Verdana" w:hAnsi="Verdana"/>
          <w:sz w:val="20"/>
          <w:szCs w:val="20"/>
        </w:rPr>
        <w:t>1 a obr.č.2</w:t>
      </w:r>
    </w:p>
    <w:p w:rsidR="00412EF8" w:rsidRDefault="00F12C50">
      <w:pPr>
        <w:widowControl w:val="0"/>
        <w:autoSpaceDE w:val="0"/>
        <w:ind w:left="708"/>
        <w:jc w:val="both"/>
        <w:rPr>
          <w:rFonts w:ascii="Verdana" w:hAnsi="Verdana"/>
          <w:sz w:val="20"/>
          <w:szCs w:val="20"/>
        </w:rPr>
      </w:pPr>
      <w:r>
        <w:rPr>
          <w:rFonts w:ascii="Verdana" w:hAnsi="Verdana"/>
          <w:sz w:val="20"/>
          <w:szCs w:val="20"/>
        </w:rPr>
        <w:t>- neposuzovat velikost otvorů půlspojek pro ozuby půlspojek a úpravy vnějšího vzhledu proudnice např. omotání páskou</w:t>
      </w:r>
    </w:p>
    <w:p w:rsidR="00412EF8" w:rsidRDefault="00F12C50">
      <w:pPr>
        <w:widowControl w:val="0"/>
        <w:autoSpaceDE w:val="0"/>
        <w:ind w:left="708"/>
        <w:jc w:val="both"/>
        <w:rPr>
          <w:rFonts w:ascii="Verdana" w:hAnsi="Verdana"/>
          <w:sz w:val="20"/>
          <w:szCs w:val="20"/>
        </w:rPr>
      </w:pPr>
      <w:r>
        <w:rPr>
          <w:rFonts w:ascii="Verdana" w:hAnsi="Verdana"/>
          <w:sz w:val="20"/>
          <w:szCs w:val="20"/>
        </w:rPr>
        <w:t>- družstvo smí použít libovolné pojistky proti rozpojení na všech spojích (půlspojkách) útočného vedení</w:t>
      </w:r>
    </w:p>
    <w:p w:rsidR="00412EF8" w:rsidRDefault="00F12C50">
      <w:pPr>
        <w:widowControl w:val="0"/>
        <w:autoSpaceDE w:val="0"/>
        <w:ind w:left="708"/>
        <w:jc w:val="both"/>
        <w:rPr>
          <w:rFonts w:ascii="Verdana" w:hAnsi="Verdana"/>
          <w:sz w:val="20"/>
          <w:szCs w:val="20"/>
        </w:rPr>
      </w:pPr>
      <w:r>
        <w:rPr>
          <w:rFonts w:ascii="Verdana" w:hAnsi="Verdana"/>
          <w:sz w:val="20"/>
          <w:szCs w:val="20"/>
        </w:rPr>
        <w:t>- rozdělovač s funkčními uzávěry, s ovládacími prvky bez ostrých hran.</w:t>
      </w:r>
    </w:p>
    <w:p w:rsidR="00412EF8" w:rsidRDefault="00F12C50">
      <w:pPr>
        <w:widowControl w:val="0"/>
        <w:autoSpaceDE w:val="0"/>
        <w:ind w:left="708"/>
        <w:jc w:val="both"/>
        <w:rPr>
          <w:rFonts w:ascii="Verdana" w:hAnsi="Verdana"/>
          <w:sz w:val="20"/>
          <w:szCs w:val="20"/>
        </w:rPr>
      </w:pPr>
      <w:r>
        <w:rPr>
          <w:rFonts w:ascii="Verdana" w:hAnsi="Verdana"/>
          <w:sz w:val="20"/>
          <w:szCs w:val="20"/>
        </w:rPr>
        <w:t>- proudnice vlastní, průměr výstřikové trubice 12,4 – 13 mm. Proudnice se může dotýkat země</w:t>
      </w:r>
    </w:p>
    <w:p w:rsidR="00412EF8" w:rsidRDefault="00F12C50">
      <w:pPr>
        <w:widowControl w:val="0"/>
        <w:autoSpaceDE w:val="0"/>
        <w:ind w:left="708"/>
        <w:jc w:val="both"/>
        <w:rPr>
          <w:rFonts w:ascii="Verdana" w:hAnsi="Verdana"/>
          <w:sz w:val="20"/>
          <w:szCs w:val="20"/>
        </w:rPr>
      </w:pPr>
      <w:r>
        <w:rPr>
          <w:rFonts w:ascii="Verdana" w:hAnsi="Verdana"/>
          <w:sz w:val="20"/>
          <w:szCs w:val="20"/>
        </w:rPr>
        <w:t xml:space="preserve">- závodník nesmí překročit čáru stříkání – čára je </w:t>
      </w:r>
      <w:r>
        <w:rPr>
          <w:rFonts w:ascii="Verdana" w:hAnsi="Verdana"/>
          <w:b/>
          <w:bCs/>
          <w:sz w:val="20"/>
          <w:szCs w:val="20"/>
        </w:rPr>
        <w:t>nedotknutelná</w:t>
      </w:r>
      <w:r>
        <w:rPr>
          <w:rFonts w:ascii="Verdana" w:hAnsi="Verdana"/>
          <w:sz w:val="20"/>
          <w:szCs w:val="20"/>
        </w:rPr>
        <w:t xml:space="preserve">!!!  </w:t>
      </w:r>
    </w:p>
    <w:p w:rsidR="00412EF8" w:rsidRDefault="00F12C50">
      <w:pPr>
        <w:widowControl w:val="0"/>
        <w:autoSpaceDE w:val="0"/>
        <w:ind w:left="708"/>
        <w:jc w:val="both"/>
        <w:rPr>
          <w:rFonts w:ascii="Verdana" w:hAnsi="Verdana"/>
          <w:sz w:val="20"/>
          <w:szCs w:val="20"/>
        </w:rPr>
      </w:pPr>
      <w:r>
        <w:rPr>
          <w:rFonts w:ascii="Verdana" w:hAnsi="Verdana"/>
          <w:sz w:val="20"/>
          <w:szCs w:val="20"/>
        </w:rPr>
        <w:t xml:space="preserve">- při provedení požárního útoku smí proudnici držet </w:t>
      </w:r>
      <w:r>
        <w:rPr>
          <w:rFonts w:ascii="Verdana" w:hAnsi="Verdana"/>
          <w:b/>
          <w:bCs/>
          <w:sz w:val="20"/>
          <w:szCs w:val="20"/>
        </w:rPr>
        <w:t>pouze jeden</w:t>
      </w:r>
      <w:r>
        <w:rPr>
          <w:rFonts w:ascii="Verdana" w:hAnsi="Verdana"/>
          <w:sz w:val="20"/>
          <w:szCs w:val="20"/>
        </w:rPr>
        <w:t xml:space="preserve"> člen soutěžního družstva.</w:t>
      </w:r>
    </w:p>
    <w:p w:rsidR="00412EF8" w:rsidRDefault="00412EF8">
      <w:pPr>
        <w:widowControl w:val="0"/>
        <w:autoSpaceDE w:val="0"/>
        <w:jc w:val="both"/>
        <w:rPr>
          <w:rFonts w:ascii="Verdana" w:hAnsi="Verdana"/>
          <w:b/>
          <w:bCs/>
          <w:i/>
          <w:iCs/>
          <w:sz w:val="20"/>
          <w:szCs w:val="20"/>
        </w:rPr>
      </w:pPr>
    </w:p>
    <w:p w:rsidR="00412EF8" w:rsidRDefault="00F12C50">
      <w:pPr>
        <w:widowControl w:val="0"/>
        <w:autoSpaceDE w:val="0"/>
        <w:jc w:val="both"/>
        <w:rPr>
          <w:rFonts w:ascii="Verdana" w:hAnsi="Verdana"/>
          <w:b/>
          <w:bCs/>
          <w:i/>
          <w:iCs/>
        </w:rPr>
      </w:pPr>
      <w:r>
        <w:rPr>
          <w:rFonts w:ascii="Verdana" w:hAnsi="Verdana"/>
          <w:b/>
          <w:bCs/>
          <w:i/>
          <w:iCs/>
        </w:rPr>
        <w:t>VÝSTROJ SOUTĚŽÍCÍCH</w:t>
      </w:r>
    </w:p>
    <w:p w:rsidR="00412EF8" w:rsidRDefault="00F12C50">
      <w:pPr>
        <w:pStyle w:val="Normlnweb"/>
        <w:rPr>
          <w:rFonts w:ascii="Verdana" w:hAnsi="Verdana"/>
          <w:sz w:val="20"/>
          <w:szCs w:val="20"/>
        </w:rPr>
      </w:pPr>
      <w:r>
        <w:rPr>
          <w:rFonts w:ascii="Verdana" w:hAnsi="Verdana"/>
          <w:sz w:val="20"/>
          <w:szCs w:val="20"/>
        </w:rPr>
        <w:t>- na nástup před zahájením soutěže i k vyhodnocení soutěže nastoupí všechna přihlášená družstva v jednotném stejně zbarveném</w:t>
      </w:r>
      <w:r>
        <w:rPr>
          <w:rFonts w:ascii="Verdana" w:hAnsi="Verdana"/>
          <w:color w:val="FF0000"/>
          <w:sz w:val="20"/>
          <w:szCs w:val="20"/>
        </w:rPr>
        <w:t xml:space="preserve"> </w:t>
      </w:r>
      <w:r>
        <w:rPr>
          <w:rFonts w:ascii="Verdana" w:hAnsi="Verdana"/>
          <w:sz w:val="20"/>
          <w:szCs w:val="20"/>
        </w:rPr>
        <w:t xml:space="preserve">ustrojení a to pracovní, soutěžní, sportovní nebo vycházkový stejnokroj, dále na bodovaných místech nastoupí k vyhlášení družstva v minimálním počtu čtyř členů a následně při vyhlašování výsledků vystoupí z řady k přehlednému splnění tohoto pravidla, </w:t>
      </w:r>
      <w:r>
        <w:rPr>
          <w:rFonts w:ascii="Verdana" w:hAnsi="Verdana"/>
          <w:b/>
          <w:bCs/>
          <w:sz w:val="20"/>
          <w:szCs w:val="20"/>
        </w:rPr>
        <w:t>za</w:t>
      </w:r>
      <w:r>
        <w:rPr>
          <w:rFonts w:ascii="Verdana" w:hAnsi="Verdana"/>
          <w:sz w:val="20"/>
          <w:szCs w:val="20"/>
        </w:rPr>
        <w:t xml:space="preserve"> </w:t>
      </w:r>
      <w:r>
        <w:rPr>
          <w:rFonts w:ascii="Verdana" w:hAnsi="Verdana"/>
          <w:b/>
          <w:bCs/>
          <w:sz w:val="20"/>
          <w:szCs w:val="20"/>
        </w:rPr>
        <w:t xml:space="preserve">nesplnění těchto podmínek, nebudou přiděleny body za umístění </w:t>
      </w:r>
      <w:r>
        <w:rPr>
          <w:rFonts w:ascii="Verdana" w:hAnsi="Verdana"/>
          <w:sz w:val="20"/>
          <w:szCs w:val="20"/>
        </w:rPr>
        <w:t xml:space="preserve">(výjimku povoluje velitel </w:t>
      </w:r>
      <w:proofErr w:type="gramStart"/>
      <w:r>
        <w:rPr>
          <w:rFonts w:ascii="Verdana" w:hAnsi="Verdana"/>
          <w:sz w:val="20"/>
          <w:szCs w:val="20"/>
        </w:rPr>
        <w:t>soutěže , po</w:t>
      </w:r>
      <w:proofErr w:type="gramEnd"/>
      <w:r>
        <w:rPr>
          <w:rFonts w:ascii="Verdana" w:hAnsi="Verdana"/>
          <w:sz w:val="20"/>
          <w:szCs w:val="20"/>
        </w:rPr>
        <w:t xml:space="preserve"> podání písemné žádosti</w:t>
      </w:r>
      <w:r>
        <w:t xml:space="preserve">, </w:t>
      </w:r>
      <w:r>
        <w:rPr>
          <w:rFonts w:ascii="Verdana" w:hAnsi="Verdana"/>
          <w:sz w:val="20"/>
          <w:szCs w:val="20"/>
        </w:rPr>
        <w:t xml:space="preserve">která musí být podána do posledního soutěžního pokusu dané soutěže) </w:t>
      </w:r>
    </w:p>
    <w:p w:rsidR="00412EF8" w:rsidRDefault="00F12C50">
      <w:pPr>
        <w:widowControl w:val="0"/>
        <w:autoSpaceDE w:val="0"/>
        <w:jc w:val="both"/>
        <w:rPr>
          <w:rFonts w:ascii="Verdana" w:hAnsi="Verdana"/>
          <w:sz w:val="20"/>
          <w:szCs w:val="20"/>
        </w:rPr>
      </w:pPr>
      <w:r>
        <w:rPr>
          <w:rFonts w:ascii="Verdana" w:hAnsi="Verdana"/>
          <w:sz w:val="20"/>
          <w:szCs w:val="20"/>
        </w:rPr>
        <w:t>- k provedení požárního útoku jednotná výstroj, tričko zastrčené do kalhot, toto platí pro každou kategorii (</w:t>
      </w:r>
      <w:proofErr w:type="gramStart"/>
      <w:r>
        <w:rPr>
          <w:rFonts w:ascii="Verdana" w:hAnsi="Verdana"/>
          <w:sz w:val="20"/>
          <w:szCs w:val="20"/>
        </w:rPr>
        <w:t>muži,ženy</w:t>
      </w:r>
      <w:proofErr w:type="gramEnd"/>
      <w:r>
        <w:rPr>
          <w:rFonts w:ascii="Verdana" w:hAnsi="Verdana"/>
          <w:sz w:val="20"/>
          <w:szCs w:val="20"/>
        </w:rPr>
        <w:t>)</w:t>
      </w:r>
    </w:p>
    <w:p w:rsidR="00412EF8" w:rsidRDefault="00F12C50">
      <w:pPr>
        <w:widowControl w:val="0"/>
        <w:autoSpaceDE w:val="0"/>
        <w:jc w:val="both"/>
        <w:rPr>
          <w:rFonts w:ascii="Verdana" w:hAnsi="Verdana"/>
          <w:sz w:val="20"/>
          <w:szCs w:val="20"/>
        </w:rPr>
      </w:pPr>
      <w:r>
        <w:rPr>
          <w:rFonts w:ascii="Verdana" w:hAnsi="Verdana"/>
          <w:sz w:val="20"/>
          <w:szCs w:val="20"/>
        </w:rPr>
        <w:t>- obuv pracovní nebo sportovní, dále jsou povoleny tretry</w:t>
      </w:r>
      <w:r w:rsidR="00706248">
        <w:rPr>
          <w:rFonts w:ascii="Verdana" w:hAnsi="Verdana"/>
          <w:color w:val="FF0000"/>
          <w:sz w:val="20"/>
          <w:szCs w:val="20"/>
        </w:rPr>
        <w:t xml:space="preserve"> </w:t>
      </w:r>
      <w:r w:rsidR="00706248" w:rsidRPr="003256E2">
        <w:rPr>
          <w:rFonts w:ascii="Verdana" w:hAnsi="Verdana"/>
          <w:sz w:val="20"/>
          <w:szCs w:val="20"/>
        </w:rPr>
        <w:t>(délka hřebů max. 12mm)</w:t>
      </w:r>
      <w:r>
        <w:rPr>
          <w:rFonts w:ascii="Verdana" w:hAnsi="Verdana"/>
          <w:sz w:val="20"/>
          <w:szCs w:val="20"/>
        </w:rPr>
        <w:t>, obuv není součástí oděvu.</w:t>
      </w:r>
    </w:p>
    <w:p w:rsidR="00412EF8" w:rsidRDefault="00F12C50">
      <w:pPr>
        <w:widowControl w:val="0"/>
        <w:autoSpaceDE w:val="0"/>
        <w:jc w:val="both"/>
        <w:rPr>
          <w:rFonts w:ascii="Verdana" w:hAnsi="Verdana"/>
          <w:sz w:val="20"/>
          <w:szCs w:val="20"/>
        </w:rPr>
      </w:pPr>
      <w:r>
        <w:rPr>
          <w:rFonts w:ascii="Verdana" w:hAnsi="Verdana"/>
          <w:sz w:val="20"/>
          <w:szCs w:val="20"/>
        </w:rPr>
        <w:t>- opasek lehký je povinný, minimální šíře 50 mm</w:t>
      </w:r>
    </w:p>
    <w:p w:rsidR="00412EF8" w:rsidRDefault="00F12C50">
      <w:pPr>
        <w:widowControl w:val="0"/>
        <w:autoSpaceDE w:val="0"/>
        <w:jc w:val="both"/>
        <w:rPr>
          <w:rFonts w:ascii="Verdana" w:hAnsi="Verdana"/>
          <w:b/>
          <w:bCs/>
          <w:sz w:val="20"/>
          <w:szCs w:val="20"/>
        </w:rPr>
      </w:pPr>
      <w:r>
        <w:rPr>
          <w:rFonts w:ascii="Verdana" w:hAnsi="Verdana"/>
          <w:sz w:val="20"/>
          <w:szCs w:val="20"/>
        </w:rPr>
        <w:t xml:space="preserve">- ochranná přilba pro požární sport </w:t>
      </w:r>
      <w:r>
        <w:rPr>
          <w:rFonts w:ascii="Verdana" w:hAnsi="Verdana"/>
          <w:b/>
          <w:bCs/>
          <w:sz w:val="20"/>
          <w:szCs w:val="20"/>
        </w:rPr>
        <w:t xml:space="preserve">( bez </w:t>
      </w:r>
      <w:proofErr w:type="gramStart"/>
      <w:r>
        <w:rPr>
          <w:rFonts w:ascii="Verdana" w:hAnsi="Verdana"/>
          <w:b/>
          <w:bCs/>
          <w:sz w:val="20"/>
          <w:szCs w:val="20"/>
        </w:rPr>
        <w:t>úprav )</w:t>
      </w:r>
      <w:proofErr w:type="gramEnd"/>
    </w:p>
    <w:p w:rsidR="00412EF8" w:rsidRDefault="00F12C50">
      <w:pPr>
        <w:widowControl w:val="0"/>
        <w:autoSpaceDE w:val="0"/>
        <w:ind w:left="180"/>
        <w:jc w:val="both"/>
        <w:rPr>
          <w:rFonts w:ascii="Verdana" w:hAnsi="Verdana"/>
          <w:sz w:val="20"/>
          <w:szCs w:val="20"/>
        </w:rPr>
      </w:pPr>
      <w:r>
        <w:rPr>
          <w:rFonts w:ascii="Verdana" w:hAnsi="Verdana"/>
          <w:sz w:val="20"/>
          <w:szCs w:val="20"/>
        </w:rPr>
        <w:t xml:space="preserve">Pro ochranu hlavy se při plnění disciplín požárního sportu připouštějí přilby: pro hasiče splňující požadavky ČSN EN 443 a technické podmínky stanovené přílohou č. 2 vyhlášky č. 255/1999 Sb., o technických podmínkách věcných </w:t>
      </w:r>
      <w:proofErr w:type="spellStart"/>
      <w:r>
        <w:rPr>
          <w:rFonts w:ascii="Verdana" w:hAnsi="Verdana"/>
          <w:sz w:val="20"/>
          <w:szCs w:val="20"/>
        </w:rPr>
        <w:t>prostřed-ků</w:t>
      </w:r>
      <w:proofErr w:type="spellEnd"/>
      <w:r>
        <w:rPr>
          <w:rFonts w:ascii="Verdana" w:hAnsi="Verdana"/>
          <w:sz w:val="20"/>
          <w:szCs w:val="20"/>
        </w:rPr>
        <w:t xml:space="preserve"> požární ochrany, ve znění vyhlášky č. 456/2006 Sb., a požárnické přilby splňující technické podmínky stanovené MV-generálním ředitelstvím HZS ČR před vydáním výše uvedené ČSN EN. Tyto přilby pro hasiče a požárnické přilby nemusí mít při plnění disciplín požárního sportu zátylník k ochraně šíje a obličejový štít.</w:t>
      </w:r>
    </w:p>
    <w:p w:rsidR="00412EF8" w:rsidRDefault="00F12C50">
      <w:pPr>
        <w:widowControl w:val="0"/>
        <w:autoSpaceDE w:val="0"/>
        <w:jc w:val="both"/>
        <w:rPr>
          <w:rFonts w:ascii="Verdana" w:hAnsi="Verdana"/>
          <w:sz w:val="20"/>
          <w:szCs w:val="20"/>
        </w:rPr>
      </w:pPr>
      <w:r>
        <w:rPr>
          <w:rFonts w:ascii="Verdana" w:hAnsi="Verdana"/>
          <w:sz w:val="20"/>
          <w:szCs w:val="20"/>
        </w:rPr>
        <w:t xml:space="preserve">- sportovní ochranné přilby pro horolezce splňující </w:t>
      </w:r>
      <w:proofErr w:type="gramStart"/>
      <w:r>
        <w:rPr>
          <w:rFonts w:ascii="Verdana" w:hAnsi="Verdana"/>
          <w:sz w:val="20"/>
          <w:szCs w:val="20"/>
        </w:rPr>
        <w:t>požadavky  ČSN</w:t>
      </w:r>
      <w:proofErr w:type="gramEnd"/>
      <w:r>
        <w:rPr>
          <w:rFonts w:ascii="Verdana" w:hAnsi="Verdana"/>
          <w:sz w:val="20"/>
          <w:szCs w:val="20"/>
        </w:rPr>
        <w:t xml:space="preserve"> EN 12492 </w:t>
      </w:r>
    </w:p>
    <w:p w:rsidR="00412EF8" w:rsidRDefault="00F12C50">
      <w:pPr>
        <w:widowControl w:val="0"/>
        <w:autoSpaceDE w:val="0"/>
        <w:jc w:val="both"/>
        <w:rPr>
          <w:rFonts w:ascii="Verdana" w:hAnsi="Verdana"/>
          <w:sz w:val="20"/>
          <w:szCs w:val="20"/>
        </w:rPr>
      </w:pPr>
      <w:r>
        <w:rPr>
          <w:rFonts w:ascii="Verdana" w:hAnsi="Verdana"/>
          <w:sz w:val="20"/>
          <w:szCs w:val="20"/>
        </w:rPr>
        <w:t>- sportovní ochranné přilby pro sporty na divoké vodě splňující požadavky ČSN EN 1385</w:t>
      </w:r>
    </w:p>
    <w:p w:rsidR="00706248" w:rsidRDefault="00F12C50">
      <w:pPr>
        <w:widowControl w:val="0"/>
        <w:autoSpaceDE w:val="0"/>
        <w:jc w:val="both"/>
        <w:rPr>
          <w:rFonts w:ascii="Verdana" w:hAnsi="Verdana"/>
          <w:sz w:val="20"/>
          <w:szCs w:val="20"/>
        </w:rPr>
      </w:pPr>
      <w:r>
        <w:rPr>
          <w:rFonts w:ascii="Verdana" w:hAnsi="Verdana"/>
          <w:sz w:val="20"/>
          <w:szCs w:val="20"/>
        </w:rPr>
        <w:t xml:space="preserve">- průmyslové ochranné přilby vybavené podbradním páskem, splňující požadavky ČSN </w:t>
      </w:r>
      <w:proofErr w:type="gramStart"/>
      <w:r>
        <w:rPr>
          <w:rFonts w:ascii="Verdana" w:hAnsi="Verdana"/>
          <w:sz w:val="20"/>
          <w:szCs w:val="20"/>
        </w:rPr>
        <w:t>EN  397</w:t>
      </w:r>
      <w:proofErr w:type="gramEnd"/>
    </w:p>
    <w:p w:rsidR="00412EF8" w:rsidRDefault="00706248">
      <w:pPr>
        <w:widowControl w:val="0"/>
        <w:autoSpaceDE w:val="0"/>
        <w:jc w:val="both"/>
        <w:rPr>
          <w:rFonts w:ascii="Verdana" w:hAnsi="Verdana"/>
          <w:sz w:val="20"/>
          <w:szCs w:val="20"/>
        </w:rPr>
      </w:pPr>
      <w:r w:rsidRPr="003256E2">
        <w:rPr>
          <w:rFonts w:ascii="Verdana" w:hAnsi="Verdana"/>
          <w:sz w:val="20"/>
          <w:szCs w:val="20"/>
        </w:rPr>
        <w:t>- Ochranné přilby nemusí být jednotného typu a barvy.</w:t>
      </w:r>
      <w:r w:rsidR="00F12C50">
        <w:rPr>
          <w:rFonts w:ascii="Verdana" w:hAnsi="Verdana"/>
          <w:sz w:val="20"/>
          <w:szCs w:val="20"/>
        </w:rPr>
        <w:t xml:space="preserve">  </w:t>
      </w:r>
    </w:p>
    <w:p w:rsidR="00412EF8" w:rsidRDefault="00F12C50">
      <w:pPr>
        <w:widowControl w:val="0"/>
        <w:autoSpaceDE w:val="0"/>
        <w:jc w:val="both"/>
        <w:rPr>
          <w:rFonts w:ascii="Verdana" w:hAnsi="Verdana"/>
          <w:sz w:val="20"/>
          <w:szCs w:val="20"/>
        </w:rPr>
      </w:pPr>
      <w:r>
        <w:rPr>
          <w:rFonts w:ascii="Verdana" w:hAnsi="Verdana"/>
          <w:sz w:val="20"/>
          <w:szCs w:val="20"/>
        </w:rPr>
        <w:t>- jsou povolena trička s krátkým rukávem</w:t>
      </w:r>
    </w:p>
    <w:p w:rsidR="003256E2" w:rsidRPr="004E031B" w:rsidRDefault="003256E2">
      <w:pPr>
        <w:widowControl w:val="0"/>
        <w:autoSpaceDE w:val="0"/>
        <w:jc w:val="both"/>
        <w:rPr>
          <w:rFonts w:ascii="Verdana" w:hAnsi="Verdana"/>
          <w:sz w:val="20"/>
          <w:szCs w:val="20"/>
        </w:rPr>
      </w:pPr>
      <w:r w:rsidRPr="004E031B">
        <w:rPr>
          <w:rFonts w:ascii="Verdana" w:hAnsi="Verdana"/>
          <w:sz w:val="20"/>
          <w:szCs w:val="20"/>
        </w:rPr>
        <w:t>- závodníci smí použít ochranné brýle s čirým sklem</w:t>
      </w:r>
    </w:p>
    <w:p w:rsidR="00412EF8" w:rsidRDefault="00F12C50">
      <w:pPr>
        <w:widowControl w:val="0"/>
        <w:autoSpaceDE w:val="0"/>
        <w:jc w:val="both"/>
        <w:rPr>
          <w:rFonts w:ascii="Verdana" w:hAnsi="Verdana"/>
          <w:sz w:val="20"/>
          <w:szCs w:val="20"/>
        </w:rPr>
      </w:pPr>
      <w:r>
        <w:rPr>
          <w:rFonts w:ascii="Verdana" w:hAnsi="Verdana"/>
          <w:sz w:val="20"/>
          <w:szCs w:val="20"/>
        </w:rPr>
        <w:t xml:space="preserve"> </w:t>
      </w:r>
    </w:p>
    <w:p w:rsidR="00412EF8" w:rsidRDefault="00F12C50">
      <w:pPr>
        <w:widowControl w:val="0"/>
        <w:autoSpaceDE w:val="0"/>
        <w:jc w:val="both"/>
        <w:rPr>
          <w:rFonts w:ascii="Verdana" w:hAnsi="Verdana"/>
          <w:b/>
          <w:bCs/>
          <w:iCs/>
          <w:color w:val="0000FF"/>
        </w:rPr>
      </w:pPr>
      <w:r>
        <w:rPr>
          <w:rFonts w:ascii="Verdana" w:hAnsi="Verdana"/>
          <w:b/>
          <w:bCs/>
          <w:iCs/>
          <w:color w:val="0000FF"/>
        </w:rPr>
        <w:t>VII. JINÁ USTANOVÉNÍ</w:t>
      </w:r>
    </w:p>
    <w:p w:rsidR="00412EF8" w:rsidRDefault="00F12C50">
      <w:pPr>
        <w:pStyle w:val="Zkladntext"/>
        <w:tabs>
          <w:tab w:val="left" w:pos="6285"/>
        </w:tabs>
      </w:pPr>
      <w:r>
        <w:t xml:space="preserve">- základnu mohou připravovat jen členové soutěžního družstva, toto se nevztahuje na donesení a </w:t>
      </w:r>
      <w:r>
        <w:lastRenderedPageBreak/>
        <w:t xml:space="preserve">umístění přenosné </w:t>
      </w:r>
      <w:proofErr w:type="gramStart"/>
      <w:r>
        <w:t>požární  stříkačky</w:t>
      </w:r>
      <w:proofErr w:type="gramEnd"/>
      <w:r>
        <w:t>, to mohou provést i nečlenové soutěžního družstva, ale neprodleně pak tento prostor opustí</w:t>
      </w:r>
    </w:p>
    <w:p w:rsidR="00412EF8" w:rsidRDefault="00F12C50">
      <w:pPr>
        <w:widowControl w:val="0"/>
        <w:tabs>
          <w:tab w:val="left" w:pos="6285"/>
        </w:tabs>
        <w:autoSpaceDE w:val="0"/>
        <w:jc w:val="both"/>
        <w:rPr>
          <w:rFonts w:ascii="Verdana" w:hAnsi="Verdana"/>
          <w:sz w:val="20"/>
          <w:szCs w:val="20"/>
        </w:rPr>
      </w:pPr>
      <w:r>
        <w:rPr>
          <w:rFonts w:ascii="Verdana" w:hAnsi="Verdana"/>
          <w:sz w:val="20"/>
          <w:szCs w:val="20"/>
        </w:rPr>
        <w:t>- u soutěžního družstva žen, může pomáhat ještě jeden člen navíc, který bude označen reflexní vestou</w:t>
      </w:r>
    </w:p>
    <w:p w:rsidR="00412EF8" w:rsidRDefault="00F12C50">
      <w:pPr>
        <w:widowControl w:val="0"/>
        <w:autoSpaceDE w:val="0"/>
        <w:jc w:val="both"/>
        <w:rPr>
          <w:rFonts w:ascii="Verdana" w:hAnsi="Verdana"/>
          <w:sz w:val="20"/>
          <w:szCs w:val="20"/>
        </w:rPr>
      </w:pPr>
      <w:r>
        <w:rPr>
          <w:rFonts w:ascii="Verdana" w:hAnsi="Verdana"/>
          <w:sz w:val="20"/>
          <w:szCs w:val="20"/>
        </w:rPr>
        <w:t>- délka přípravy na základně, dle počtu přihlášených družstev (min. 3 minuty, max. 5 minut) - čas přípravy začíná běžet na pokyn rozhodčího (“</w:t>
      </w:r>
      <w:r>
        <w:rPr>
          <w:rFonts w:ascii="Verdana" w:hAnsi="Verdana"/>
          <w:b/>
          <w:bCs/>
          <w:sz w:val="20"/>
          <w:szCs w:val="20"/>
        </w:rPr>
        <w:t>NA ZÁKLADNU</w:t>
      </w:r>
      <w:r>
        <w:rPr>
          <w:rFonts w:ascii="Verdana" w:hAnsi="Verdana"/>
          <w:sz w:val="20"/>
          <w:szCs w:val="20"/>
        </w:rPr>
        <w:t xml:space="preserve">”), tím se začne měřit čas přípravy </w:t>
      </w:r>
    </w:p>
    <w:p w:rsidR="00412EF8" w:rsidRDefault="00F12C50">
      <w:pPr>
        <w:widowControl w:val="0"/>
        <w:autoSpaceDE w:val="0"/>
        <w:jc w:val="both"/>
        <w:rPr>
          <w:rFonts w:ascii="Verdana" w:hAnsi="Verdana"/>
          <w:sz w:val="20"/>
          <w:szCs w:val="20"/>
        </w:rPr>
      </w:pPr>
      <w:r>
        <w:rPr>
          <w:rFonts w:ascii="Verdana" w:hAnsi="Verdana"/>
          <w:sz w:val="20"/>
          <w:szCs w:val="20"/>
        </w:rPr>
        <w:t>- rozhodčí nevyzve k nástupu na základnu, není-li uvolněn přístup k ní.</w:t>
      </w:r>
    </w:p>
    <w:p w:rsidR="00412EF8" w:rsidRDefault="00F12C50">
      <w:pPr>
        <w:widowControl w:val="0"/>
        <w:autoSpaceDE w:val="0"/>
        <w:jc w:val="both"/>
        <w:rPr>
          <w:rFonts w:ascii="Verdana" w:hAnsi="Verdana"/>
          <w:sz w:val="20"/>
          <w:szCs w:val="20"/>
        </w:rPr>
      </w:pPr>
      <w:r>
        <w:rPr>
          <w:rFonts w:ascii="Verdana" w:hAnsi="Verdana"/>
          <w:sz w:val="20"/>
          <w:szCs w:val="20"/>
        </w:rPr>
        <w:t>- za materiál použitý k plnění disciplíny plně odpovídá vysílající organizace</w:t>
      </w:r>
    </w:p>
    <w:p w:rsidR="00412EF8" w:rsidRDefault="00F12C50">
      <w:pPr>
        <w:widowControl w:val="0"/>
        <w:autoSpaceDE w:val="0"/>
        <w:jc w:val="both"/>
        <w:rPr>
          <w:rFonts w:ascii="Verdana" w:hAnsi="Verdana"/>
          <w:sz w:val="20"/>
          <w:szCs w:val="20"/>
        </w:rPr>
      </w:pPr>
      <w:r>
        <w:rPr>
          <w:rFonts w:ascii="Verdana" w:hAnsi="Verdana"/>
          <w:sz w:val="20"/>
          <w:szCs w:val="20"/>
        </w:rPr>
        <w:t>- v případě závady na vlastním materiálu má družstvo možnost jeho výměny pouze v čase přípravy základny</w:t>
      </w:r>
    </w:p>
    <w:p w:rsidR="00412EF8" w:rsidRDefault="00F12C50">
      <w:pPr>
        <w:widowControl w:val="0"/>
        <w:autoSpaceDE w:val="0"/>
        <w:jc w:val="both"/>
        <w:rPr>
          <w:rFonts w:ascii="Verdana" w:hAnsi="Verdana"/>
          <w:sz w:val="20"/>
          <w:szCs w:val="20"/>
        </w:rPr>
      </w:pPr>
      <w:r>
        <w:rPr>
          <w:rFonts w:ascii="Verdana" w:hAnsi="Verdana"/>
          <w:sz w:val="20"/>
          <w:szCs w:val="20"/>
        </w:rPr>
        <w:t xml:space="preserve">- připravenost základny je postavením celého soutěžního družstva na přípravnou čáru a </w:t>
      </w:r>
      <w:r>
        <w:rPr>
          <w:rFonts w:ascii="Verdana" w:hAnsi="Verdana"/>
          <w:b/>
          <w:bCs/>
          <w:sz w:val="20"/>
          <w:szCs w:val="20"/>
        </w:rPr>
        <w:t xml:space="preserve">od tohoto okamžiku není možnost návratu k základně, </w:t>
      </w:r>
      <w:r>
        <w:rPr>
          <w:rFonts w:ascii="Verdana" w:hAnsi="Verdana"/>
          <w:sz w:val="20"/>
          <w:szCs w:val="20"/>
        </w:rPr>
        <w:t>materiál lze narovnat po ulitém startu.</w:t>
      </w:r>
    </w:p>
    <w:p w:rsidR="00412EF8" w:rsidRDefault="00F12C50">
      <w:pPr>
        <w:widowControl w:val="0"/>
        <w:autoSpaceDE w:val="0"/>
        <w:jc w:val="both"/>
        <w:rPr>
          <w:rFonts w:ascii="Verdana" w:hAnsi="Verdana"/>
          <w:sz w:val="20"/>
          <w:szCs w:val="20"/>
        </w:rPr>
      </w:pPr>
      <w:r>
        <w:rPr>
          <w:rFonts w:ascii="Verdana" w:hAnsi="Verdana"/>
          <w:sz w:val="20"/>
          <w:szCs w:val="20"/>
        </w:rPr>
        <w:t>- stroj může být nastartován</w:t>
      </w:r>
    </w:p>
    <w:p w:rsidR="00412EF8" w:rsidRDefault="00F12C50">
      <w:pPr>
        <w:widowControl w:val="0"/>
        <w:autoSpaceDE w:val="0"/>
        <w:rPr>
          <w:rFonts w:ascii="Verdana" w:hAnsi="Verdana"/>
          <w:sz w:val="20"/>
          <w:szCs w:val="20"/>
        </w:rPr>
      </w:pPr>
      <w:r>
        <w:rPr>
          <w:rFonts w:ascii="Verdana" w:hAnsi="Verdana"/>
          <w:sz w:val="20"/>
          <w:szCs w:val="20"/>
        </w:rPr>
        <w:t>- družstvo smí při provádění požárního útoku použít vlastní přetlakový ventil schváleného typu</w:t>
      </w:r>
    </w:p>
    <w:p w:rsidR="00412EF8" w:rsidRDefault="00F12C50">
      <w:pPr>
        <w:widowControl w:val="0"/>
        <w:autoSpaceDE w:val="0"/>
        <w:jc w:val="both"/>
        <w:rPr>
          <w:rFonts w:ascii="Verdana" w:hAnsi="Verdana"/>
          <w:sz w:val="20"/>
          <w:szCs w:val="20"/>
        </w:rPr>
      </w:pPr>
      <w:r>
        <w:rPr>
          <w:rFonts w:ascii="Verdana" w:hAnsi="Verdana"/>
          <w:sz w:val="20"/>
          <w:szCs w:val="20"/>
        </w:rPr>
        <w:t>- délka provedení požárního útoku je max. 2 minuty</w:t>
      </w:r>
    </w:p>
    <w:p w:rsidR="00706248" w:rsidRPr="00706248" w:rsidRDefault="00706248">
      <w:pPr>
        <w:widowControl w:val="0"/>
        <w:autoSpaceDE w:val="0"/>
        <w:jc w:val="both"/>
        <w:rPr>
          <w:rFonts w:ascii="Verdana" w:hAnsi="Verdana"/>
          <w:color w:val="FF0000"/>
          <w:sz w:val="20"/>
          <w:szCs w:val="20"/>
        </w:rPr>
      </w:pPr>
      <w:r w:rsidRPr="003256E2">
        <w:rPr>
          <w:rFonts w:ascii="Verdana" w:hAnsi="Verdana"/>
          <w:sz w:val="20"/>
          <w:szCs w:val="20"/>
        </w:rPr>
        <w:t xml:space="preserve">- </w:t>
      </w:r>
      <w:r w:rsidR="00381828" w:rsidRPr="003256E2">
        <w:rPr>
          <w:rFonts w:ascii="Verdana" w:hAnsi="Verdana"/>
          <w:sz w:val="20"/>
          <w:szCs w:val="20"/>
        </w:rPr>
        <w:t>Nádrž na vodu nebude během pokusu doplňována.</w:t>
      </w:r>
    </w:p>
    <w:p w:rsidR="00412EF8" w:rsidRPr="002C0BB2" w:rsidRDefault="00F12C50">
      <w:pPr>
        <w:rPr>
          <w:rFonts w:ascii="Verdana" w:hAnsi="Verdana"/>
          <w:sz w:val="20"/>
          <w:szCs w:val="20"/>
        </w:rPr>
      </w:pPr>
      <w:r w:rsidRPr="00706248">
        <w:rPr>
          <w:rFonts w:ascii="Verdana" w:hAnsi="Verdana"/>
          <w:b/>
          <w:sz w:val="20"/>
        </w:rPr>
        <w:t xml:space="preserve">- </w:t>
      </w:r>
      <w:r w:rsidRPr="002C0BB2">
        <w:rPr>
          <w:rFonts w:ascii="Verdana" w:hAnsi="Verdana"/>
          <w:sz w:val="20"/>
          <w:szCs w:val="20"/>
        </w:rPr>
        <w:t>soutěžící smí na jedné soutěži startovat pouze ve dvou družstvech (vlastní + 1x cizí)</w:t>
      </w:r>
    </w:p>
    <w:p w:rsidR="00412EF8" w:rsidRDefault="00F12C50">
      <w:pPr>
        <w:jc w:val="both"/>
        <w:rPr>
          <w:rFonts w:ascii="Verdana" w:hAnsi="Verdana"/>
          <w:sz w:val="20"/>
          <w:szCs w:val="20"/>
        </w:rPr>
      </w:pPr>
      <w:r w:rsidRPr="002C0BB2">
        <w:rPr>
          <w:rFonts w:ascii="Verdana" w:hAnsi="Verdana"/>
          <w:sz w:val="20"/>
          <w:szCs w:val="20"/>
        </w:rPr>
        <w:t>- každé družstvo si smí vypůjčit pouze jednoho závodníka z jiného družstva</w:t>
      </w:r>
      <w:r w:rsidR="003256E2">
        <w:rPr>
          <w:rFonts w:ascii="Verdana" w:hAnsi="Verdana"/>
          <w:sz w:val="20"/>
          <w:szCs w:val="20"/>
        </w:rPr>
        <w:t>,</w:t>
      </w:r>
      <w:r w:rsidRPr="002C0BB2">
        <w:rPr>
          <w:rFonts w:ascii="Verdana" w:hAnsi="Verdana"/>
          <w:sz w:val="20"/>
          <w:szCs w:val="20"/>
        </w:rPr>
        <w:t xml:space="preserve"> který tento pokus absolvuje v dresu svého družstva a může půjčit libovolný počet </w:t>
      </w:r>
      <w:proofErr w:type="gramStart"/>
      <w:r w:rsidRPr="002C0BB2">
        <w:rPr>
          <w:rFonts w:ascii="Verdana" w:hAnsi="Verdana"/>
          <w:sz w:val="20"/>
          <w:szCs w:val="20"/>
        </w:rPr>
        <w:t>závodníků  (pouze</w:t>
      </w:r>
      <w:proofErr w:type="gramEnd"/>
      <w:r w:rsidRPr="002C0BB2">
        <w:rPr>
          <w:rFonts w:ascii="Verdana" w:hAnsi="Verdana"/>
          <w:sz w:val="20"/>
          <w:szCs w:val="20"/>
        </w:rPr>
        <w:t xml:space="preserve"> jednou za soutěž). Tato skutečnost musí být písemně oznámena rozhodčímu disciplíny před startem pokusu (půjčení člena bude zapsáno na startovní přihlášce, poté mu bude vydán zápůjční lístek, </w:t>
      </w:r>
      <w:r w:rsidRPr="004E031B">
        <w:rPr>
          <w:rFonts w:ascii="Verdana" w:hAnsi="Verdana"/>
          <w:sz w:val="20"/>
          <w:szCs w:val="20"/>
        </w:rPr>
        <w:t xml:space="preserve">který odevzdá rozhodčímu </w:t>
      </w:r>
      <w:r w:rsidR="003256E2" w:rsidRPr="004E031B">
        <w:rPr>
          <w:rFonts w:ascii="Verdana" w:hAnsi="Verdana"/>
          <w:sz w:val="20"/>
          <w:szCs w:val="20"/>
        </w:rPr>
        <w:t>na přípravné základně</w:t>
      </w:r>
      <w:r w:rsidRPr="002C0BB2">
        <w:rPr>
          <w:rFonts w:ascii="Verdana" w:hAnsi="Verdana"/>
          <w:sz w:val="20"/>
          <w:szCs w:val="20"/>
        </w:rPr>
        <w:t>) Pokud družstvo tuto podmínku poruší, bude diskvalifikováno.(platí pro obě družstva) V případě pochybností má rozhodčí disciplíny povinnost zkontrolovat si pořizovaný fotografický záznam a dle něj přezkoumat zda došlo k porušení pravidla o půjčování</w:t>
      </w:r>
      <w:r>
        <w:rPr>
          <w:rFonts w:ascii="Verdana" w:hAnsi="Verdana"/>
          <w:sz w:val="20"/>
          <w:szCs w:val="20"/>
        </w:rPr>
        <w:t>.</w:t>
      </w:r>
    </w:p>
    <w:p w:rsidR="00412EF8" w:rsidRDefault="00F12C50">
      <w:pPr>
        <w:widowControl w:val="0"/>
        <w:autoSpaceDE w:val="0"/>
        <w:jc w:val="both"/>
        <w:rPr>
          <w:rFonts w:ascii="Verdana" w:hAnsi="Verdana"/>
          <w:sz w:val="20"/>
          <w:szCs w:val="20"/>
        </w:rPr>
      </w:pPr>
      <w:r>
        <w:rPr>
          <w:rFonts w:ascii="Verdana" w:hAnsi="Verdana"/>
          <w:sz w:val="20"/>
          <w:szCs w:val="20"/>
        </w:rPr>
        <w:t>- v kategorii žen musí být družstvo sestavené pouze z žen</w:t>
      </w:r>
    </w:p>
    <w:p w:rsidR="00412EF8" w:rsidRDefault="00F12C50">
      <w:pPr>
        <w:jc w:val="both"/>
        <w:rPr>
          <w:rFonts w:ascii="Verdana" w:hAnsi="Verdana"/>
          <w:sz w:val="20"/>
          <w:szCs w:val="20"/>
        </w:rPr>
      </w:pPr>
      <w:r>
        <w:rPr>
          <w:rFonts w:ascii="Verdana" w:hAnsi="Verdana"/>
          <w:sz w:val="20"/>
          <w:szCs w:val="20"/>
        </w:rPr>
        <w:t>- startovní pořadí na soutěži bude dle rezervace na webu www.firesport.eu, tato rezervace bude spuštěna vždy v neděli ve 20 hodin a to 14 dní před konáním dané soutěže. Konají-li se o jednom víkendu soutěže v oba dva dny, tedy v sobotu i neděli, pak rezervace na sobotní soutěž začíná v 19.30 hod. a na nedělní ve 20.00 hod.</w:t>
      </w:r>
    </w:p>
    <w:p w:rsidR="00412EF8" w:rsidRDefault="00F12C50">
      <w:pPr>
        <w:pStyle w:val="Default"/>
        <w:spacing w:after="18"/>
        <w:jc w:val="both"/>
        <w:rPr>
          <w:sz w:val="22"/>
          <w:szCs w:val="22"/>
        </w:rPr>
      </w:pPr>
      <w:r>
        <w:rPr>
          <w:sz w:val="22"/>
          <w:szCs w:val="22"/>
        </w:rPr>
        <w:t xml:space="preserve">- protesty řeší rozhodčí disciplíny </w:t>
      </w:r>
    </w:p>
    <w:p w:rsidR="00412EF8" w:rsidRDefault="00F12C50">
      <w:pPr>
        <w:pStyle w:val="Default"/>
        <w:spacing w:after="18"/>
        <w:jc w:val="both"/>
        <w:rPr>
          <w:sz w:val="22"/>
          <w:szCs w:val="22"/>
        </w:rPr>
      </w:pPr>
      <w:r>
        <w:rPr>
          <w:sz w:val="22"/>
          <w:szCs w:val="22"/>
        </w:rPr>
        <w:t xml:space="preserve">- písemné podání protestu soutěžících je možné se zálohou 500 Kč a to do 10 minut od skončení daného pokusu, protest podává pouze vedoucí družstva rozhodčímu disciplíny </w:t>
      </w:r>
    </w:p>
    <w:p w:rsidR="00412EF8" w:rsidRDefault="00F12C50">
      <w:pPr>
        <w:pStyle w:val="Default"/>
        <w:spacing w:after="18"/>
        <w:jc w:val="both"/>
        <w:rPr>
          <w:sz w:val="22"/>
          <w:szCs w:val="22"/>
        </w:rPr>
      </w:pPr>
      <w:r>
        <w:rPr>
          <w:sz w:val="22"/>
          <w:szCs w:val="22"/>
        </w:rPr>
        <w:t xml:space="preserve">- odvolání lze podat písemně se zálohou 800 Kč do 10 minut od zamítnutí protestu k odvolací komisi </w:t>
      </w:r>
    </w:p>
    <w:p w:rsidR="00412EF8" w:rsidRDefault="00F12C50">
      <w:pPr>
        <w:pStyle w:val="Default"/>
        <w:spacing w:after="18"/>
        <w:jc w:val="both"/>
        <w:rPr>
          <w:sz w:val="22"/>
          <w:szCs w:val="22"/>
        </w:rPr>
      </w:pPr>
      <w:r>
        <w:rPr>
          <w:sz w:val="22"/>
          <w:szCs w:val="22"/>
        </w:rPr>
        <w:t>- odvolací komise je tříčlenná, skládá se z hlavního rozhodčího, velitele soutěže a nominovaného člena rady ligy pro danou soutěž (</w:t>
      </w:r>
      <w:proofErr w:type="gramStart"/>
      <w:r>
        <w:rPr>
          <w:sz w:val="22"/>
          <w:szCs w:val="22"/>
        </w:rPr>
        <w:t>viz</w:t>
      </w:r>
      <w:proofErr w:type="gramEnd"/>
      <w:r>
        <w:rPr>
          <w:sz w:val="22"/>
          <w:szCs w:val="22"/>
        </w:rPr>
        <w:t>.</w:t>
      </w:r>
      <w:proofErr w:type="gramStart"/>
      <w:r>
        <w:rPr>
          <w:sz w:val="22"/>
          <w:szCs w:val="22"/>
        </w:rPr>
        <w:t>rozpis</w:t>
      </w:r>
      <w:proofErr w:type="gramEnd"/>
      <w:r>
        <w:rPr>
          <w:sz w:val="22"/>
          <w:szCs w:val="22"/>
        </w:rPr>
        <w:t>)</w:t>
      </w:r>
    </w:p>
    <w:p w:rsidR="00412EF8" w:rsidRDefault="00F12C50">
      <w:pPr>
        <w:pStyle w:val="Default"/>
        <w:jc w:val="both"/>
      </w:pPr>
      <w:r>
        <w:t xml:space="preserve">- do řešení protestu nemá právo rada ligy jako celek zasahovat </w:t>
      </w:r>
    </w:p>
    <w:p w:rsidR="00412EF8" w:rsidRDefault="00F12C50">
      <w:pPr>
        <w:pStyle w:val="Default"/>
        <w:jc w:val="both"/>
        <w:rPr>
          <w:color w:val="auto"/>
        </w:rPr>
      </w:pPr>
      <w:r>
        <w:rPr>
          <w:color w:val="auto"/>
        </w:rPr>
        <w:t>- záloha bude v případě uznání protestu družstvu vrácena. V opačném případě propadá do fondu ligy.</w:t>
      </w:r>
    </w:p>
    <w:p w:rsidR="00412EF8" w:rsidRDefault="00F12C50">
      <w:pPr>
        <w:pStyle w:val="Default"/>
        <w:jc w:val="both"/>
        <w:rPr>
          <w:color w:val="auto"/>
        </w:rPr>
      </w:pPr>
      <w:r>
        <w:rPr>
          <w:color w:val="auto"/>
        </w:rPr>
        <w:t>- v případě souběhu soutěže s Extraligou ČR v PÚ se postupuje podle pravidel extraligy.</w:t>
      </w:r>
      <w:r>
        <w:rPr>
          <w:color w:val="auto"/>
        </w:rPr>
        <w:tab/>
        <w:t xml:space="preserve"> </w:t>
      </w:r>
    </w:p>
    <w:p w:rsidR="00412EF8" w:rsidRDefault="00412EF8">
      <w:pPr>
        <w:widowControl w:val="0"/>
        <w:autoSpaceDE w:val="0"/>
        <w:jc w:val="both"/>
        <w:rPr>
          <w:rFonts w:ascii="Verdana" w:hAnsi="Verdana"/>
          <w:color w:val="0000FF"/>
          <w:sz w:val="20"/>
          <w:szCs w:val="20"/>
        </w:rPr>
      </w:pPr>
    </w:p>
    <w:p w:rsidR="00412EF8" w:rsidRDefault="00412EF8">
      <w:pPr>
        <w:widowControl w:val="0"/>
        <w:tabs>
          <w:tab w:val="left" w:pos="6285"/>
        </w:tabs>
        <w:autoSpaceDE w:val="0"/>
        <w:jc w:val="both"/>
        <w:rPr>
          <w:rFonts w:ascii="Verdana" w:hAnsi="Verdana"/>
          <w:b/>
          <w:bCs/>
          <w:color w:val="0000FF"/>
        </w:rPr>
      </w:pPr>
    </w:p>
    <w:p w:rsidR="00412EF8" w:rsidRDefault="00F12C50">
      <w:pPr>
        <w:widowControl w:val="0"/>
        <w:tabs>
          <w:tab w:val="left" w:pos="6285"/>
        </w:tabs>
        <w:autoSpaceDE w:val="0"/>
        <w:jc w:val="both"/>
        <w:rPr>
          <w:rFonts w:ascii="Verdana" w:hAnsi="Verdana"/>
          <w:b/>
          <w:bCs/>
          <w:color w:val="0000FF"/>
        </w:rPr>
      </w:pPr>
      <w:r>
        <w:rPr>
          <w:rFonts w:ascii="Verdana" w:hAnsi="Verdana"/>
          <w:b/>
          <w:bCs/>
          <w:color w:val="0000FF"/>
        </w:rPr>
        <w:t>VIII. STARTOVÁNÍ</w:t>
      </w:r>
      <w:r>
        <w:rPr>
          <w:rFonts w:ascii="Verdana" w:hAnsi="Verdana"/>
          <w:b/>
          <w:bCs/>
          <w:color w:val="0000FF"/>
        </w:rPr>
        <w:tab/>
      </w:r>
    </w:p>
    <w:p w:rsidR="00412EF8" w:rsidRDefault="00F12C50">
      <w:pPr>
        <w:widowControl w:val="0"/>
        <w:tabs>
          <w:tab w:val="left" w:pos="6285"/>
        </w:tabs>
        <w:autoSpaceDE w:val="0"/>
        <w:jc w:val="both"/>
        <w:rPr>
          <w:rFonts w:ascii="Verdana" w:hAnsi="Verdana"/>
          <w:sz w:val="20"/>
          <w:szCs w:val="20"/>
        </w:rPr>
      </w:pPr>
      <w:r>
        <w:rPr>
          <w:rFonts w:ascii="Verdana" w:hAnsi="Verdana"/>
          <w:sz w:val="20"/>
          <w:szCs w:val="20"/>
        </w:rPr>
        <w:t xml:space="preserve">- povely </w:t>
      </w:r>
      <w:r>
        <w:rPr>
          <w:rFonts w:ascii="Verdana" w:hAnsi="Verdana"/>
          <w:b/>
          <w:bCs/>
          <w:sz w:val="20"/>
          <w:szCs w:val="20"/>
        </w:rPr>
        <w:t>NA MÍSTA!, PŘIPRAVTE SE!, POZOR!,</w:t>
      </w:r>
      <w:r>
        <w:rPr>
          <w:rFonts w:ascii="Verdana" w:hAnsi="Verdana"/>
          <w:sz w:val="20"/>
          <w:szCs w:val="20"/>
        </w:rPr>
        <w:t xml:space="preserve"> výstřel. Po povelu </w:t>
      </w:r>
      <w:r>
        <w:rPr>
          <w:rFonts w:ascii="Verdana" w:hAnsi="Verdana"/>
          <w:b/>
          <w:bCs/>
          <w:sz w:val="20"/>
          <w:szCs w:val="20"/>
        </w:rPr>
        <w:t xml:space="preserve">POZOR </w:t>
      </w:r>
      <w:r>
        <w:rPr>
          <w:rFonts w:ascii="Verdana" w:hAnsi="Verdana"/>
          <w:sz w:val="20"/>
          <w:szCs w:val="20"/>
        </w:rPr>
        <w:t>se žádný ze závodníku</w:t>
      </w:r>
      <w:r>
        <w:rPr>
          <w:rFonts w:ascii="Verdana" w:hAnsi="Verdana"/>
          <w:b/>
          <w:bCs/>
          <w:sz w:val="20"/>
          <w:szCs w:val="20"/>
        </w:rPr>
        <w:t xml:space="preserve"> </w:t>
      </w:r>
      <w:r>
        <w:rPr>
          <w:rFonts w:ascii="Verdana" w:hAnsi="Verdana"/>
          <w:sz w:val="20"/>
          <w:szCs w:val="20"/>
        </w:rPr>
        <w:t>nesmí až do výstřelu hýbat, jinak startér nesmí odstartovat. V opačném případě se jedná o ulitý start, který se musí opakovat a již po té zbývá jen jeden start. Každé družstvo má možnost pouze jednoho opakování startu, pokud nebyla chyba na straně startéra nebo startovací techniky! Pokud byla chyba na straně startéra nebo startovací techniky je možné vrácení k základně pouze se svolením rozhodčího základny.</w:t>
      </w:r>
    </w:p>
    <w:p w:rsidR="00412EF8" w:rsidRDefault="00F12C50">
      <w:pPr>
        <w:widowControl w:val="0"/>
        <w:tabs>
          <w:tab w:val="left" w:pos="6285"/>
        </w:tabs>
        <w:autoSpaceDE w:val="0"/>
        <w:jc w:val="both"/>
        <w:rPr>
          <w:rFonts w:ascii="Verdana" w:hAnsi="Verdana"/>
          <w:sz w:val="20"/>
          <w:szCs w:val="20"/>
        </w:rPr>
      </w:pPr>
      <w:r>
        <w:rPr>
          <w:rFonts w:ascii="Verdana" w:hAnsi="Verdana"/>
          <w:sz w:val="20"/>
          <w:szCs w:val="20"/>
        </w:rPr>
        <w:t xml:space="preserve">- při špatném startu je družstvo vráceno druhým výstřelem. </w:t>
      </w:r>
    </w:p>
    <w:p w:rsidR="00412EF8" w:rsidRDefault="00412EF8">
      <w:pPr>
        <w:widowControl w:val="0"/>
        <w:tabs>
          <w:tab w:val="left" w:pos="6285"/>
        </w:tabs>
        <w:autoSpaceDE w:val="0"/>
        <w:jc w:val="both"/>
        <w:rPr>
          <w:rFonts w:ascii="Verdana" w:hAnsi="Verdana"/>
          <w:sz w:val="20"/>
          <w:szCs w:val="20"/>
        </w:rPr>
      </w:pPr>
    </w:p>
    <w:p w:rsidR="00412EF8" w:rsidRDefault="00F12C50">
      <w:pPr>
        <w:widowControl w:val="0"/>
        <w:autoSpaceDE w:val="0"/>
        <w:jc w:val="both"/>
        <w:rPr>
          <w:rFonts w:ascii="Verdana" w:hAnsi="Verdana"/>
          <w:b/>
          <w:bCs/>
          <w:color w:val="0000FF"/>
        </w:rPr>
      </w:pPr>
      <w:r>
        <w:rPr>
          <w:rFonts w:ascii="Verdana" w:hAnsi="Verdana"/>
          <w:b/>
          <w:bCs/>
          <w:color w:val="0000FF"/>
        </w:rPr>
        <w:t>IX. MĚŘENÍ ČASU</w:t>
      </w:r>
    </w:p>
    <w:p w:rsidR="00412EF8" w:rsidRDefault="00F12C50">
      <w:pPr>
        <w:widowControl w:val="0"/>
        <w:tabs>
          <w:tab w:val="left" w:pos="6285"/>
        </w:tabs>
        <w:autoSpaceDE w:val="0"/>
        <w:jc w:val="both"/>
        <w:rPr>
          <w:rFonts w:ascii="Verdana" w:hAnsi="Verdana"/>
          <w:color w:val="000000"/>
          <w:sz w:val="20"/>
          <w:szCs w:val="20"/>
        </w:rPr>
      </w:pPr>
      <w:r>
        <w:rPr>
          <w:rFonts w:ascii="Verdana" w:hAnsi="Verdana"/>
          <w:color w:val="000000"/>
          <w:sz w:val="20"/>
          <w:szCs w:val="20"/>
        </w:rPr>
        <w:t>- čas požárního útoku bude měřen elektronickou časomírou, kterou zajistí pořadatel, časomíra musí obsahovat světelný displej o minimální velikosti číslic 180 mm a zobrazovat čas na dvě desetinná místa.</w:t>
      </w:r>
    </w:p>
    <w:p w:rsidR="00412EF8" w:rsidRDefault="00F12C50">
      <w:pPr>
        <w:widowControl w:val="0"/>
        <w:autoSpaceDE w:val="0"/>
        <w:jc w:val="both"/>
        <w:rPr>
          <w:rFonts w:ascii="Verdana" w:hAnsi="Verdana"/>
          <w:sz w:val="20"/>
          <w:szCs w:val="20"/>
        </w:rPr>
      </w:pPr>
      <w:r>
        <w:rPr>
          <w:rFonts w:ascii="Verdana" w:hAnsi="Verdana"/>
          <w:sz w:val="20"/>
          <w:szCs w:val="20"/>
        </w:rPr>
        <w:t xml:space="preserve">- při selhání časomíry delším než jedna hodina, se závod ruší. Při dodání náhradní časomíry, před uplynutím jedné hodiny, se dosažené výsledky v nedokončené kategorii ruší a soutěž v dané kategorii začíná znovu. Při další poruše časomíry delší jak 30 minut, se ruší závod v dané </w:t>
      </w:r>
      <w:r>
        <w:rPr>
          <w:rFonts w:ascii="Verdana" w:hAnsi="Verdana"/>
          <w:sz w:val="20"/>
          <w:szCs w:val="20"/>
        </w:rPr>
        <w:lastRenderedPageBreak/>
        <w:t>kategorii. Výsledky v dokončené kategorii se započítávají do celkového hodnocení VCHL. Případná závada na světelné signalizaci v průběhu pokusu, která prokazatelně neovlivnila naměřený čas (technická závada světelné signalizace, vadná žárovka apod.), není důvodem k opakování pokusu. Za posouzení závady vč. jejího vlivu na výsledný čas je zodpovědný rozhodčí disciplíny. Závada světelné signalizace musí být do dalšího pokusu opravena</w:t>
      </w:r>
    </w:p>
    <w:p w:rsidR="00412EF8" w:rsidRDefault="00F12C50">
      <w:pPr>
        <w:widowControl w:val="0"/>
        <w:tabs>
          <w:tab w:val="left" w:pos="6285"/>
        </w:tabs>
        <w:autoSpaceDE w:val="0"/>
        <w:jc w:val="both"/>
        <w:rPr>
          <w:rFonts w:ascii="Verdana" w:hAnsi="Verdana"/>
          <w:sz w:val="20"/>
          <w:szCs w:val="20"/>
        </w:rPr>
      </w:pPr>
      <w:r>
        <w:rPr>
          <w:rFonts w:ascii="Verdana" w:hAnsi="Verdana"/>
          <w:sz w:val="20"/>
          <w:szCs w:val="20"/>
        </w:rPr>
        <w:t>- ukončení pokusu dává na vědomí rozhodčímu strojník</w:t>
      </w:r>
    </w:p>
    <w:p w:rsidR="00412EF8" w:rsidRDefault="00412EF8">
      <w:pPr>
        <w:widowControl w:val="0"/>
        <w:tabs>
          <w:tab w:val="left" w:pos="6285"/>
        </w:tabs>
        <w:autoSpaceDE w:val="0"/>
        <w:jc w:val="both"/>
        <w:rPr>
          <w:rFonts w:ascii="Verdana" w:hAnsi="Verdana"/>
          <w:sz w:val="20"/>
          <w:szCs w:val="20"/>
        </w:rPr>
      </w:pPr>
    </w:p>
    <w:p w:rsidR="00412EF8" w:rsidRDefault="00F12C50">
      <w:pPr>
        <w:pStyle w:val="Nadpis4"/>
      </w:pPr>
      <w:r>
        <w:t>X. HODNOCENÍ JEDNOTLIVÝCH SOUTĚŽÍ</w:t>
      </w:r>
    </w:p>
    <w:p w:rsidR="00412EF8" w:rsidRDefault="00F12C50">
      <w:pPr>
        <w:widowControl w:val="0"/>
        <w:tabs>
          <w:tab w:val="left" w:pos="6285"/>
        </w:tabs>
        <w:autoSpaceDE w:val="0"/>
        <w:jc w:val="both"/>
        <w:rPr>
          <w:rFonts w:ascii="Verdana" w:hAnsi="Verdana"/>
          <w:sz w:val="20"/>
          <w:szCs w:val="20"/>
        </w:rPr>
      </w:pPr>
      <w:r>
        <w:rPr>
          <w:rFonts w:ascii="Verdana" w:hAnsi="Verdana"/>
          <w:sz w:val="20"/>
          <w:szCs w:val="20"/>
        </w:rPr>
        <w:t xml:space="preserve">- družstva na bodovaných místech se musí zúčastnit vyhlášení výsledků, </w:t>
      </w:r>
      <w:proofErr w:type="gramStart"/>
      <w:r>
        <w:rPr>
          <w:rFonts w:ascii="Verdana" w:hAnsi="Verdana"/>
          <w:sz w:val="20"/>
          <w:szCs w:val="20"/>
        </w:rPr>
        <w:t>viz. bod</w:t>
      </w:r>
      <w:proofErr w:type="gramEnd"/>
      <w:r>
        <w:rPr>
          <w:rFonts w:ascii="Verdana" w:hAnsi="Verdana"/>
          <w:sz w:val="20"/>
          <w:szCs w:val="20"/>
        </w:rPr>
        <w:t xml:space="preserve"> </w:t>
      </w:r>
      <w:r>
        <w:rPr>
          <w:rFonts w:ascii="Verdana" w:hAnsi="Verdana"/>
          <w:b/>
          <w:bCs/>
          <w:i/>
          <w:iCs/>
          <w:sz w:val="20"/>
          <w:szCs w:val="20"/>
        </w:rPr>
        <w:t>VI. Technické podmínky, odstavec: výstroj soutěžících</w:t>
      </w:r>
      <w:r>
        <w:rPr>
          <w:rFonts w:ascii="Verdana" w:hAnsi="Verdana"/>
          <w:sz w:val="20"/>
          <w:szCs w:val="20"/>
        </w:rPr>
        <w:t xml:space="preserve"> </w:t>
      </w:r>
    </w:p>
    <w:p w:rsidR="00412EF8" w:rsidRDefault="00F12C50">
      <w:pPr>
        <w:widowControl w:val="0"/>
        <w:tabs>
          <w:tab w:val="left" w:pos="6285"/>
        </w:tabs>
        <w:autoSpaceDE w:val="0"/>
        <w:jc w:val="both"/>
        <w:rPr>
          <w:rFonts w:ascii="Verdana" w:hAnsi="Verdana"/>
          <w:sz w:val="20"/>
          <w:szCs w:val="20"/>
        </w:rPr>
      </w:pPr>
      <w:r>
        <w:rPr>
          <w:rFonts w:ascii="Verdana" w:hAnsi="Verdana"/>
          <w:sz w:val="20"/>
          <w:szCs w:val="20"/>
        </w:rPr>
        <w:t>- družstva umístěná v jednotlivých soutěžích obdrží body do celkového hodnocení ligy dle tabulky v těchto pravidlech</w:t>
      </w:r>
    </w:p>
    <w:p w:rsidR="004E031B" w:rsidRDefault="00D540CE">
      <w:pPr>
        <w:widowControl w:val="0"/>
        <w:tabs>
          <w:tab w:val="left" w:pos="6285"/>
        </w:tabs>
        <w:autoSpaceDE w:val="0"/>
        <w:jc w:val="both"/>
        <w:rPr>
          <w:rFonts w:ascii="Verdana" w:hAnsi="Verdana"/>
          <w:color w:val="FF0000"/>
          <w:sz w:val="20"/>
          <w:szCs w:val="20"/>
        </w:rPr>
      </w:pPr>
      <w:r w:rsidRPr="00991B3A">
        <w:rPr>
          <w:rFonts w:ascii="Verdana" w:hAnsi="Verdana"/>
          <w:color w:val="FF0000"/>
          <w:sz w:val="20"/>
          <w:szCs w:val="20"/>
        </w:rPr>
        <w:t>- body do celkového hodnocení ligy mohou získat pouze družstva, kter</w:t>
      </w:r>
      <w:r w:rsidR="004E031B">
        <w:rPr>
          <w:rFonts w:ascii="Verdana" w:hAnsi="Verdana"/>
          <w:color w:val="FF0000"/>
          <w:sz w:val="20"/>
          <w:szCs w:val="20"/>
        </w:rPr>
        <w:t>á uhradí nejpozději do termínu 1</w:t>
      </w:r>
      <w:r w:rsidRPr="00991B3A">
        <w:rPr>
          <w:rFonts w:ascii="Verdana" w:hAnsi="Verdana"/>
          <w:color w:val="FF0000"/>
          <w:sz w:val="20"/>
          <w:szCs w:val="20"/>
        </w:rPr>
        <w:t>. kola daného ročníku (včetně)</w:t>
      </w:r>
      <w:r w:rsidR="00991B3A" w:rsidRPr="00991B3A">
        <w:rPr>
          <w:rFonts w:ascii="Verdana" w:hAnsi="Verdana"/>
          <w:color w:val="FF0000"/>
          <w:sz w:val="20"/>
          <w:szCs w:val="20"/>
        </w:rPr>
        <w:t xml:space="preserve"> poplatek ve výši 500,- Kč na účet VČHL, </w:t>
      </w:r>
      <w:proofErr w:type="spellStart"/>
      <w:r w:rsidR="00991B3A" w:rsidRPr="00991B3A">
        <w:rPr>
          <w:rFonts w:ascii="Verdana" w:hAnsi="Verdana"/>
          <w:color w:val="FF0000"/>
          <w:sz w:val="20"/>
          <w:szCs w:val="20"/>
        </w:rPr>
        <w:t>z.s</w:t>
      </w:r>
      <w:proofErr w:type="spellEnd"/>
      <w:r w:rsidR="00991B3A" w:rsidRPr="00991B3A">
        <w:rPr>
          <w:rFonts w:ascii="Verdana" w:hAnsi="Verdana"/>
          <w:color w:val="FF0000"/>
          <w:sz w:val="20"/>
          <w:szCs w:val="20"/>
        </w:rPr>
        <w:t xml:space="preserve">. 2900407585 vedený u FIO banky </w:t>
      </w:r>
      <w:proofErr w:type="gramStart"/>
      <w:r w:rsidR="00991B3A" w:rsidRPr="00991B3A">
        <w:rPr>
          <w:rFonts w:ascii="Verdana" w:hAnsi="Verdana"/>
          <w:color w:val="FF0000"/>
          <w:sz w:val="20"/>
          <w:szCs w:val="20"/>
        </w:rPr>
        <w:t>a.s..</w:t>
      </w:r>
      <w:proofErr w:type="gramEnd"/>
      <w:r w:rsidR="00991B3A" w:rsidRPr="00991B3A">
        <w:rPr>
          <w:rFonts w:ascii="Verdana" w:hAnsi="Verdana"/>
          <w:color w:val="FF0000"/>
          <w:sz w:val="20"/>
          <w:szCs w:val="20"/>
        </w:rPr>
        <w:t xml:space="preserve"> Do poznámky uvést název družstva</w:t>
      </w:r>
      <w:r w:rsidR="005F004B">
        <w:rPr>
          <w:rFonts w:ascii="Verdana" w:hAnsi="Verdana"/>
          <w:color w:val="FF0000"/>
          <w:sz w:val="20"/>
          <w:szCs w:val="20"/>
        </w:rPr>
        <w:t xml:space="preserve"> a kategorii</w:t>
      </w:r>
      <w:r w:rsidR="00991B3A" w:rsidRPr="00991B3A">
        <w:rPr>
          <w:rFonts w:ascii="Verdana" w:hAnsi="Verdana"/>
          <w:color w:val="FF0000"/>
          <w:sz w:val="20"/>
          <w:szCs w:val="20"/>
        </w:rPr>
        <w:t>.</w:t>
      </w:r>
      <w:r w:rsidR="00991B3A">
        <w:rPr>
          <w:rFonts w:ascii="Verdana" w:hAnsi="Verdana"/>
          <w:color w:val="FF0000"/>
          <w:sz w:val="20"/>
          <w:szCs w:val="20"/>
        </w:rPr>
        <w:t xml:space="preserve"> </w:t>
      </w:r>
    </w:p>
    <w:p w:rsidR="00412EF8" w:rsidRDefault="00F12C50">
      <w:pPr>
        <w:widowControl w:val="0"/>
        <w:tabs>
          <w:tab w:val="left" w:pos="6285"/>
        </w:tabs>
        <w:autoSpaceDE w:val="0"/>
        <w:jc w:val="both"/>
        <w:rPr>
          <w:rFonts w:ascii="Verdana" w:hAnsi="Verdana"/>
          <w:sz w:val="20"/>
          <w:szCs w:val="20"/>
        </w:rPr>
      </w:pPr>
      <w:r>
        <w:rPr>
          <w:rFonts w:ascii="Verdana" w:hAnsi="Verdana"/>
          <w:sz w:val="20"/>
          <w:szCs w:val="20"/>
        </w:rPr>
        <w:t>- při dosažení stejného času přísluší oběma nebo více družstvům nejvyšší možný počet bodů za dosažené umístění,</w:t>
      </w:r>
      <w:r w:rsidR="003256E2">
        <w:rPr>
          <w:rFonts w:ascii="Verdana" w:hAnsi="Verdana"/>
          <w:sz w:val="20"/>
          <w:szCs w:val="20"/>
        </w:rPr>
        <w:t xml:space="preserve"> </w:t>
      </w:r>
      <w:r>
        <w:rPr>
          <w:rFonts w:ascii="Verdana" w:hAnsi="Verdana"/>
          <w:sz w:val="20"/>
          <w:szCs w:val="20"/>
        </w:rPr>
        <w:t>věcné ceny poháry ap</w:t>
      </w:r>
      <w:r w:rsidR="003256E2">
        <w:rPr>
          <w:rFonts w:ascii="Verdana" w:hAnsi="Verdana"/>
          <w:sz w:val="20"/>
          <w:szCs w:val="20"/>
        </w:rPr>
        <w:t>o</w:t>
      </w:r>
      <w:r>
        <w:rPr>
          <w:rFonts w:ascii="Verdana" w:hAnsi="Verdana"/>
          <w:sz w:val="20"/>
          <w:szCs w:val="20"/>
        </w:rPr>
        <w:t>d</w:t>
      </w:r>
      <w:r w:rsidR="003256E2">
        <w:rPr>
          <w:rFonts w:ascii="Verdana" w:hAnsi="Verdana"/>
          <w:sz w:val="20"/>
          <w:szCs w:val="20"/>
        </w:rPr>
        <w:t xml:space="preserve">. </w:t>
      </w:r>
      <w:r>
        <w:rPr>
          <w:rFonts w:ascii="Verdana" w:hAnsi="Verdana"/>
          <w:sz w:val="20"/>
          <w:szCs w:val="20"/>
        </w:rPr>
        <w:t>dostane družstvo</w:t>
      </w:r>
      <w:r w:rsidR="003256E2">
        <w:rPr>
          <w:rFonts w:ascii="Verdana" w:hAnsi="Verdana"/>
          <w:sz w:val="20"/>
          <w:szCs w:val="20"/>
        </w:rPr>
        <w:t>,</w:t>
      </w:r>
      <w:r>
        <w:rPr>
          <w:rFonts w:ascii="Verdana" w:hAnsi="Verdana"/>
          <w:sz w:val="20"/>
          <w:szCs w:val="20"/>
        </w:rPr>
        <w:t xml:space="preserve"> které bude mít nejrychlejší </w:t>
      </w:r>
      <w:r w:rsidR="00D540CE">
        <w:rPr>
          <w:rFonts w:ascii="Verdana" w:hAnsi="Verdana"/>
          <w:sz w:val="20"/>
          <w:szCs w:val="20"/>
        </w:rPr>
        <w:t>terč z těch družstev ohodnocených</w:t>
      </w:r>
      <w:r>
        <w:rPr>
          <w:rFonts w:ascii="Verdana" w:hAnsi="Verdana"/>
          <w:sz w:val="20"/>
          <w:szCs w:val="20"/>
        </w:rPr>
        <w:t xml:space="preserve"> stejným počtem bodů</w:t>
      </w:r>
    </w:p>
    <w:p w:rsidR="00412EF8" w:rsidRDefault="00412EF8">
      <w:pPr>
        <w:widowControl w:val="0"/>
        <w:tabs>
          <w:tab w:val="left" w:pos="6285"/>
        </w:tabs>
        <w:autoSpaceDE w:val="0"/>
        <w:jc w:val="both"/>
        <w:rPr>
          <w:rFonts w:ascii="Verdana" w:hAnsi="Verdana"/>
          <w:sz w:val="16"/>
          <w:szCs w:val="16"/>
        </w:rPr>
      </w:pPr>
    </w:p>
    <w:p w:rsidR="00412EF8" w:rsidRDefault="00412EF8">
      <w:pPr>
        <w:widowControl w:val="0"/>
        <w:tabs>
          <w:tab w:val="left" w:pos="6285"/>
        </w:tabs>
        <w:autoSpaceDE w:val="0"/>
        <w:jc w:val="both"/>
        <w:rPr>
          <w:rFonts w:ascii="Verdana" w:hAnsi="Verdana"/>
          <w:b/>
          <w:bCs/>
          <w:color w:val="0000FF"/>
        </w:rPr>
      </w:pPr>
    </w:p>
    <w:tbl>
      <w:tblPr>
        <w:tblpPr w:leftFromText="141" w:rightFromText="141" w:vertAnchor="text" w:horzAnchor="margin" w:tblpY="70"/>
        <w:tblW w:w="10313" w:type="dxa"/>
        <w:tblLayout w:type="fixed"/>
        <w:tblCellMar>
          <w:left w:w="70" w:type="dxa"/>
          <w:right w:w="70" w:type="dxa"/>
        </w:tblCellMar>
        <w:tblLook w:val="0000" w:firstRow="0" w:lastRow="0" w:firstColumn="0" w:lastColumn="0" w:noHBand="0" w:noVBand="0"/>
      </w:tblPr>
      <w:tblGrid>
        <w:gridCol w:w="1429"/>
        <w:gridCol w:w="1399"/>
        <w:gridCol w:w="1900"/>
        <w:gridCol w:w="1664"/>
        <w:gridCol w:w="2137"/>
        <w:gridCol w:w="1784"/>
      </w:tblGrid>
      <w:tr w:rsidR="00412EF8">
        <w:trPr>
          <w:trHeight w:val="347"/>
        </w:trPr>
        <w:tc>
          <w:tcPr>
            <w:tcW w:w="2828" w:type="dxa"/>
            <w:gridSpan w:val="2"/>
            <w:tcBorders>
              <w:top w:val="single" w:sz="4" w:space="0" w:color="000000"/>
              <w:left w:val="single" w:sz="4" w:space="0" w:color="000000"/>
              <w:bottom w:val="single" w:sz="4" w:space="0" w:color="000000"/>
            </w:tcBorders>
          </w:tcPr>
          <w:p w:rsidR="00412EF8" w:rsidRDefault="00F12C50">
            <w:pPr>
              <w:widowControl w:val="0"/>
              <w:autoSpaceDE w:val="0"/>
              <w:snapToGrid w:val="0"/>
              <w:spacing w:before="100" w:after="100"/>
              <w:jc w:val="center"/>
              <w:rPr>
                <w:rFonts w:ascii="Verdana" w:hAnsi="Verdana"/>
                <w:b/>
                <w:bCs/>
                <w:color w:val="0000FF"/>
                <w:sz w:val="18"/>
                <w:szCs w:val="18"/>
              </w:rPr>
            </w:pPr>
            <w:r>
              <w:rPr>
                <w:rFonts w:ascii="Verdana" w:hAnsi="Verdana"/>
                <w:b/>
                <w:bCs/>
                <w:color w:val="0000FF"/>
                <w:sz w:val="18"/>
                <w:szCs w:val="18"/>
              </w:rPr>
              <w:t>Kategorie – MUŽI</w:t>
            </w:r>
          </w:p>
        </w:tc>
        <w:tc>
          <w:tcPr>
            <w:tcW w:w="3564" w:type="dxa"/>
            <w:gridSpan w:val="2"/>
            <w:tcBorders>
              <w:top w:val="single" w:sz="4" w:space="0" w:color="000000"/>
              <w:left w:val="single" w:sz="4" w:space="0" w:color="000000"/>
              <w:bottom w:val="single" w:sz="4" w:space="0" w:color="000000"/>
            </w:tcBorders>
          </w:tcPr>
          <w:p w:rsidR="00412EF8" w:rsidRDefault="00F12C50">
            <w:pPr>
              <w:widowControl w:val="0"/>
              <w:autoSpaceDE w:val="0"/>
              <w:snapToGrid w:val="0"/>
              <w:spacing w:before="100" w:after="100"/>
              <w:jc w:val="center"/>
              <w:rPr>
                <w:rFonts w:ascii="Verdana" w:hAnsi="Verdana"/>
                <w:b/>
                <w:bCs/>
                <w:color w:val="0000FF"/>
                <w:sz w:val="18"/>
                <w:szCs w:val="18"/>
              </w:rPr>
            </w:pPr>
            <w:r>
              <w:rPr>
                <w:rFonts w:ascii="Verdana" w:hAnsi="Verdana"/>
                <w:b/>
                <w:bCs/>
                <w:color w:val="0000FF"/>
                <w:sz w:val="18"/>
                <w:szCs w:val="18"/>
              </w:rPr>
              <w:t>Kategorie – MUŽI</w:t>
            </w:r>
          </w:p>
        </w:tc>
        <w:tc>
          <w:tcPr>
            <w:tcW w:w="3921" w:type="dxa"/>
            <w:gridSpan w:val="2"/>
            <w:tcBorders>
              <w:top w:val="single" w:sz="4" w:space="0" w:color="000000"/>
              <w:left w:val="single" w:sz="4" w:space="0" w:color="000000"/>
              <w:bottom w:val="single" w:sz="4" w:space="0" w:color="000000"/>
              <w:right w:val="single" w:sz="4" w:space="0" w:color="000000"/>
            </w:tcBorders>
          </w:tcPr>
          <w:p w:rsidR="00412EF8" w:rsidRDefault="00F12C50">
            <w:pPr>
              <w:widowControl w:val="0"/>
              <w:autoSpaceDE w:val="0"/>
              <w:snapToGrid w:val="0"/>
              <w:spacing w:before="100" w:after="100"/>
              <w:jc w:val="center"/>
              <w:rPr>
                <w:rFonts w:ascii="Verdana" w:hAnsi="Verdana"/>
                <w:b/>
                <w:bCs/>
                <w:color w:val="800080"/>
                <w:sz w:val="18"/>
                <w:szCs w:val="18"/>
              </w:rPr>
            </w:pPr>
            <w:r>
              <w:rPr>
                <w:rFonts w:ascii="Verdana" w:hAnsi="Verdana"/>
                <w:b/>
                <w:bCs/>
                <w:color w:val="800080"/>
                <w:sz w:val="18"/>
                <w:szCs w:val="18"/>
              </w:rPr>
              <w:t>Kategorie – ŽENY</w:t>
            </w:r>
          </w:p>
        </w:tc>
      </w:tr>
      <w:tr w:rsidR="00412EF8">
        <w:trPr>
          <w:trHeight w:val="347"/>
        </w:trPr>
        <w:tc>
          <w:tcPr>
            <w:tcW w:w="1429" w:type="dxa"/>
            <w:tcBorders>
              <w:top w:val="single" w:sz="4" w:space="0" w:color="000000"/>
              <w:left w:val="single" w:sz="4" w:space="0" w:color="000000"/>
              <w:bottom w:val="single" w:sz="4" w:space="0" w:color="000000"/>
            </w:tcBorders>
          </w:tcPr>
          <w:p w:rsidR="00412EF8" w:rsidRDefault="00F12C50">
            <w:pPr>
              <w:widowControl w:val="0"/>
              <w:autoSpaceDE w:val="0"/>
              <w:snapToGrid w:val="0"/>
              <w:spacing w:before="100" w:after="100"/>
              <w:jc w:val="center"/>
              <w:rPr>
                <w:rFonts w:ascii="Verdana" w:hAnsi="Verdana"/>
                <w:b/>
                <w:bCs/>
                <w:color w:val="008000"/>
                <w:sz w:val="18"/>
                <w:szCs w:val="18"/>
              </w:rPr>
            </w:pPr>
            <w:r>
              <w:rPr>
                <w:rFonts w:ascii="Verdana" w:hAnsi="Verdana"/>
                <w:b/>
                <w:bCs/>
                <w:color w:val="008000"/>
                <w:sz w:val="18"/>
                <w:szCs w:val="18"/>
              </w:rPr>
              <w:t>UMÍSTĚNÍ</w:t>
            </w:r>
          </w:p>
        </w:tc>
        <w:tc>
          <w:tcPr>
            <w:tcW w:w="1399" w:type="dxa"/>
            <w:tcBorders>
              <w:top w:val="single" w:sz="4" w:space="0" w:color="000000"/>
              <w:left w:val="single" w:sz="4" w:space="0" w:color="000000"/>
              <w:bottom w:val="single" w:sz="4" w:space="0" w:color="000000"/>
            </w:tcBorders>
          </w:tcPr>
          <w:p w:rsidR="00412EF8" w:rsidRDefault="00F12C50">
            <w:pPr>
              <w:widowControl w:val="0"/>
              <w:autoSpaceDE w:val="0"/>
              <w:snapToGrid w:val="0"/>
              <w:spacing w:before="100" w:after="100"/>
              <w:jc w:val="center"/>
              <w:rPr>
                <w:rFonts w:ascii="Verdana" w:hAnsi="Verdana"/>
                <w:b/>
                <w:bCs/>
                <w:color w:val="FF0000"/>
                <w:sz w:val="18"/>
                <w:szCs w:val="18"/>
              </w:rPr>
            </w:pPr>
            <w:r>
              <w:rPr>
                <w:rFonts w:ascii="Verdana" w:hAnsi="Verdana"/>
                <w:b/>
                <w:bCs/>
                <w:color w:val="FF0000"/>
                <w:sz w:val="18"/>
                <w:szCs w:val="18"/>
              </w:rPr>
              <w:t>BODY</w:t>
            </w:r>
          </w:p>
        </w:tc>
        <w:tc>
          <w:tcPr>
            <w:tcW w:w="1900" w:type="dxa"/>
            <w:tcBorders>
              <w:top w:val="single" w:sz="4" w:space="0" w:color="000000"/>
              <w:left w:val="single" w:sz="4" w:space="0" w:color="000000"/>
              <w:bottom w:val="single" w:sz="4" w:space="0" w:color="000000"/>
            </w:tcBorders>
          </w:tcPr>
          <w:p w:rsidR="00412EF8" w:rsidRDefault="00F12C50">
            <w:pPr>
              <w:widowControl w:val="0"/>
              <w:autoSpaceDE w:val="0"/>
              <w:snapToGrid w:val="0"/>
              <w:spacing w:before="100" w:after="100"/>
              <w:jc w:val="center"/>
              <w:rPr>
                <w:rFonts w:ascii="Verdana" w:hAnsi="Verdana"/>
                <w:b/>
                <w:bCs/>
                <w:color w:val="008000"/>
                <w:sz w:val="18"/>
                <w:szCs w:val="18"/>
              </w:rPr>
            </w:pPr>
            <w:r>
              <w:rPr>
                <w:rFonts w:ascii="Verdana" w:hAnsi="Verdana"/>
                <w:b/>
                <w:bCs/>
                <w:color w:val="008000"/>
                <w:sz w:val="18"/>
                <w:szCs w:val="18"/>
              </w:rPr>
              <w:t>UMÍSTĚNÍ</w:t>
            </w:r>
          </w:p>
        </w:tc>
        <w:tc>
          <w:tcPr>
            <w:tcW w:w="1664" w:type="dxa"/>
            <w:tcBorders>
              <w:top w:val="single" w:sz="4" w:space="0" w:color="000000"/>
              <w:left w:val="single" w:sz="4" w:space="0" w:color="000000"/>
              <w:bottom w:val="single" w:sz="4" w:space="0" w:color="000000"/>
            </w:tcBorders>
          </w:tcPr>
          <w:p w:rsidR="00412EF8" w:rsidRDefault="00F12C50">
            <w:pPr>
              <w:widowControl w:val="0"/>
              <w:autoSpaceDE w:val="0"/>
              <w:snapToGrid w:val="0"/>
              <w:spacing w:before="100" w:after="100"/>
              <w:jc w:val="center"/>
              <w:rPr>
                <w:rFonts w:ascii="Verdana" w:hAnsi="Verdana"/>
                <w:b/>
                <w:bCs/>
                <w:color w:val="FF0000"/>
                <w:sz w:val="18"/>
                <w:szCs w:val="18"/>
              </w:rPr>
            </w:pPr>
            <w:r>
              <w:rPr>
                <w:rFonts w:ascii="Verdana" w:hAnsi="Verdana"/>
                <w:b/>
                <w:bCs/>
                <w:color w:val="FF0000"/>
                <w:sz w:val="18"/>
                <w:szCs w:val="18"/>
              </w:rPr>
              <w:t>BODY</w:t>
            </w:r>
          </w:p>
        </w:tc>
        <w:tc>
          <w:tcPr>
            <w:tcW w:w="2137" w:type="dxa"/>
            <w:tcBorders>
              <w:top w:val="single" w:sz="4" w:space="0" w:color="000000"/>
              <w:left w:val="single" w:sz="4" w:space="0" w:color="000000"/>
              <w:bottom w:val="single" w:sz="4" w:space="0" w:color="000000"/>
            </w:tcBorders>
          </w:tcPr>
          <w:p w:rsidR="00412EF8" w:rsidRDefault="00F12C50">
            <w:pPr>
              <w:widowControl w:val="0"/>
              <w:autoSpaceDE w:val="0"/>
              <w:snapToGrid w:val="0"/>
              <w:spacing w:before="100" w:after="100"/>
              <w:jc w:val="center"/>
              <w:rPr>
                <w:rFonts w:ascii="Verdana" w:hAnsi="Verdana"/>
                <w:b/>
                <w:bCs/>
                <w:color w:val="008000"/>
                <w:sz w:val="18"/>
                <w:szCs w:val="18"/>
              </w:rPr>
            </w:pPr>
            <w:r>
              <w:rPr>
                <w:rFonts w:ascii="Verdana" w:hAnsi="Verdana"/>
                <w:b/>
                <w:bCs/>
                <w:color w:val="008000"/>
                <w:sz w:val="18"/>
                <w:szCs w:val="18"/>
              </w:rPr>
              <w:t>UMÍSTĚNÍ</w:t>
            </w:r>
          </w:p>
        </w:tc>
        <w:tc>
          <w:tcPr>
            <w:tcW w:w="1783" w:type="dxa"/>
            <w:tcBorders>
              <w:top w:val="single" w:sz="4" w:space="0" w:color="000000"/>
              <w:left w:val="single" w:sz="4" w:space="0" w:color="000000"/>
              <w:bottom w:val="single" w:sz="4" w:space="0" w:color="000000"/>
              <w:right w:val="single" w:sz="4" w:space="0" w:color="000000"/>
            </w:tcBorders>
          </w:tcPr>
          <w:p w:rsidR="00412EF8" w:rsidRDefault="00F12C50">
            <w:pPr>
              <w:widowControl w:val="0"/>
              <w:autoSpaceDE w:val="0"/>
              <w:snapToGrid w:val="0"/>
              <w:spacing w:before="100" w:after="100"/>
              <w:jc w:val="center"/>
              <w:rPr>
                <w:rFonts w:ascii="Verdana" w:hAnsi="Verdana"/>
                <w:b/>
                <w:bCs/>
                <w:color w:val="FF0000"/>
                <w:sz w:val="18"/>
                <w:szCs w:val="18"/>
              </w:rPr>
            </w:pPr>
            <w:r>
              <w:rPr>
                <w:rFonts w:ascii="Verdana" w:hAnsi="Verdana"/>
                <w:b/>
                <w:bCs/>
                <w:color w:val="FF0000"/>
                <w:sz w:val="18"/>
                <w:szCs w:val="18"/>
              </w:rPr>
              <w:t>BODY</w:t>
            </w:r>
          </w:p>
        </w:tc>
      </w:tr>
      <w:tr w:rsidR="00412EF8">
        <w:trPr>
          <w:trHeight w:val="294"/>
        </w:trPr>
        <w:tc>
          <w:tcPr>
            <w:tcW w:w="1429" w:type="dxa"/>
            <w:tcBorders>
              <w:top w:val="single" w:sz="4" w:space="0" w:color="000000"/>
              <w:left w:val="single" w:sz="4" w:space="0" w:color="000000"/>
              <w:bottom w:val="single" w:sz="4" w:space="0" w:color="000000"/>
            </w:tcBorders>
            <w:vAlign w:val="bottom"/>
          </w:tcPr>
          <w:p w:rsidR="00412EF8" w:rsidRDefault="00F12C50">
            <w:pPr>
              <w:widowControl w:val="0"/>
              <w:autoSpaceDE w:val="0"/>
              <w:snapToGrid w:val="0"/>
              <w:jc w:val="center"/>
              <w:rPr>
                <w:rFonts w:ascii="Verdana" w:hAnsi="Verdana"/>
                <w:color w:val="008000"/>
                <w:sz w:val="18"/>
                <w:szCs w:val="18"/>
              </w:rPr>
            </w:pPr>
            <w:proofErr w:type="gramStart"/>
            <w:r>
              <w:rPr>
                <w:rFonts w:ascii="Verdana" w:hAnsi="Verdana"/>
                <w:color w:val="008000"/>
                <w:sz w:val="18"/>
                <w:szCs w:val="18"/>
              </w:rPr>
              <w:t>1.místo</w:t>
            </w:r>
            <w:proofErr w:type="gramEnd"/>
          </w:p>
        </w:tc>
        <w:tc>
          <w:tcPr>
            <w:tcW w:w="1399" w:type="dxa"/>
            <w:tcBorders>
              <w:top w:val="single" w:sz="4" w:space="0" w:color="000000"/>
              <w:left w:val="single" w:sz="4" w:space="0" w:color="000000"/>
              <w:bottom w:val="single" w:sz="4" w:space="0" w:color="000000"/>
            </w:tcBorders>
            <w:vAlign w:val="bottom"/>
          </w:tcPr>
          <w:p w:rsidR="00412EF8" w:rsidRDefault="00F12C50">
            <w:pPr>
              <w:widowControl w:val="0"/>
              <w:autoSpaceDE w:val="0"/>
              <w:snapToGrid w:val="0"/>
              <w:jc w:val="center"/>
              <w:rPr>
                <w:rFonts w:ascii="Verdana" w:hAnsi="Verdana"/>
                <w:color w:val="FF0000"/>
                <w:sz w:val="18"/>
                <w:szCs w:val="18"/>
              </w:rPr>
            </w:pPr>
            <w:r>
              <w:rPr>
                <w:rFonts w:ascii="Verdana" w:hAnsi="Verdana"/>
                <w:color w:val="FF0000"/>
                <w:sz w:val="18"/>
                <w:szCs w:val="18"/>
              </w:rPr>
              <w:t>20</w:t>
            </w:r>
          </w:p>
        </w:tc>
        <w:tc>
          <w:tcPr>
            <w:tcW w:w="1900" w:type="dxa"/>
            <w:tcBorders>
              <w:top w:val="single" w:sz="4" w:space="0" w:color="000000"/>
              <w:left w:val="single" w:sz="4" w:space="0" w:color="000000"/>
              <w:bottom w:val="single" w:sz="4" w:space="0" w:color="000000"/>
            </w:tcBorders>
            <w:vAlign w:val="bottom"/>
          </w:tcPr>
          <w:p w:rsidR="00412EF8" w:rsidRDefault="00F12C50">
            <w:pPr>
              <w:widowControl w:val="0"/>
              <w:autoSpaceDE w:val="0"/>
              <w:snapToGrid w:val="0"/>
              <w:jc w:val="center"/>
              <w:rPr>
                <w:rFonts w:ascii="Verdana" w:hAnsi="Verdana"/>
                <w:color w:val="008000"/>
                <w:sz w:val="18"/>
                <w:szCs w:val="18"/>
              </w:rPr>
            </w:pPr>
            <w:proofErr w:type="gramStart"/>
            <w:r>
              <w:rPr>
                <w:rFonts w:ascii="Verdana" w:hAnsi="Verdana"/>
                <w:color w:val="008000"/>
                <w:sz w:val="18"/>
                <w:szCs w:val="18"/>
              </w:rPr>
              <w:t>11.místo</w:t>
            </w:r>
            <w:proofErr w:type="gramEnd"/>
          </w:p>
        </w:tc>
        <w:tc>
          <w:tcPr>
            <w:tcW w:w="1664" w:type="dxa"/>
            <w:tcBorders>
              <w:top w:val="single" w:sz="4" w:space="0" w:color="000000"/>
              <w:left w:val="single" w:sz="4" w:space="0" w:color="000000"/>
              <w:bottom w:val="single" w:sz="4" w:space="0" w:color="000000"/>
            </w:tcBorders>
            <w:vAlign w:val="bottom"/>
          </w:tcPr>
          <w:p w:rsidR="00412EF8" w:rsidRDefault="00F12C50">
            <w:pPr>
              <w:widowControl w:val="0"/>
              <w:autoSpaceDE w:val="0"/>
              <w:snapToGrid w:val="0"/>
              <w:jc w:val="center"/>
              <w:rPr>
                <w:rFonts w:ascii="Verdana" w:hAnsi="Verdana"/>
                <w:color w:val="FF0000"/>
                <w:sz w:val="18"/>
                <w:szCs w:val="18"/>
              </w:rPr>
            </w:pPr>
            <w:r>
              <w:rPr>
                <w:rFonts w:ascii="Verdana" w:hAnsi="Verdana"/>
                <w:color w:val="FF0000"/>
                <w:sz w:val="18"/>
                <w:szCs w:val="18"/>
              </w:rPr>
              <w:t>5</w:t>
            </w:r>
          </w:p>
        </w:tc>
        <w:tc>
          <w:tcPr>
            <w:tcW w:w="2137" w:type="dxa"/>
            <w:tcBorders>
              <w:top w:val="single" w:sz="4" w:space="0" w:color="000000"/>
              <w:left w:val="single" w:sz="4" w:space="0" w:color="000000"/>
              <w:bottom w:val="single" w:sz="4" w:space="0" w:color="000000"/>
            </w:tcBorders>
            <w:vAlign w:val="bottom"/>
          </w:tcPr>
          <w:p w:rsidR="00412EF8" w:rsidRDefault="00F12C50">
            <w:pPr>
              <w:widowControl w:val="0"/>
              <w:autoSpaceDE w:val="0"/>
              <w:snapToGrid w:val="0"/>
              <w:jc w:val="center"/>
              <w:rPr>
                <w:rFonts w:ascii="Verdana" w:hAnsi="Verdana"/>
                <w:color w:val="008000"/>
                <w:sz w:val="18"/>
                <w:szCs w:val="18"/>
              </w:rPr>
            </w:pPr>
            <w:proofErr w:type="gramStart"/>
            <w:r>
              <w:rPr>
                <w:rFonts w:ascii="Verdana" w:hAnsi="Verdana"/>
                <w:color w:val="008000"/>
                <w:sz w:val="18"/>
                <w:szCs w:val="18"/>
              </w:rPr>
              <w:t>1.místo</w:t>
            </w:r>
            <w:proofErr w:type="gramEnd"/>
          </w:p>
        </w:tc>
        <w:tc>
          <w:tcPr>
            <w:tcW w:w="1783" w:type="dxa"/>
            <w:tcBorders>
              <w:top w:val="single" w:sz="4" w:space="0" w:color="000000"/>
              <w:left w:val="single" w:sz="4" w:space="0" w:color="000000"/>
              <w:bottom w:val="single" w:sz="4" w:space="0" w:color="000000"/>
              <w:right w:val="single" w:sz="4" w:space="0" w:color="000000"/>
            </w:tcBorders>
            <w:vAlign w:val="bottom"/>
          </w:tcPr>
          <w:p w:rsidR="00412EF8" w:rsidRDefault="00F12C50">
            <w:pPr>
              <w:widowControl w:val="0"/>
              <w:autoSpaceDE w:val="0"/>
              <w:snapToGrid w:val="0"/>
              <w:jc w:val="center"/>
              <w:rPr>
                <w:rFonts w:ascii="Verdana" w:hAnsi="Verdana"/>
                <w:color w:val="FF0000"/>
                <w:sz w:val="18"/>
                <w:szCs w:val="18"/>
              </w:rPr>
            </w:pPr>
            <w:r>
              <w:rPr>
                <w:rFonts w:ascii="Verdana" w:hAnsi="Verdana"/>
                <w:color w:val="FF0000"/>
                <w:sz w:val="18"/>
                <w:szCs w:val="18"/>
              </w:rPr>
              <w:t>10</w:t>
            </w:r>
          </w:p>
        </w:tc>
      </w:tr>
      <w:tr w:rsidR="00412EF8">
        <w:trPr>
          <w:trHeight w:val="294"/>
        </w:trPr>
        <w:tc>
          <w:tcPr>
            <w:tcW w:w="1429" w:type="dxa"/>
            <w:tcBorders>
              <w:top w:val="single" w:sz="4" w:space="0" w:color="000000"/>
              <w:left w:val="single" w:sz="4" w:space="0" w:color="000000"/>
              <w:bottom w:val="single" w:sz="4" w:space="0" w:color="000000"/>
            </w:tcBorders>
            <w:vAlign w:val="bottom"/>
          </w:tcPr>
          <w:p w:rsidR="00412EF8" w:rsidRDefault="00F12C50">
            <w:pPr>
              <w:widowControl w:val="0"/>
              <w:autoSpaceDE w:val="0"/>
              <w:snapToGrid w:val="0"/>
              <w:jc w:val="center"/>
              <w:rPr>
                <w:rFonts w:ascii="Verdana" w:hAnsi="Verdana"/>
                <w:color w:val="008000"/>
                <w:sz w:val="18"/>
                <w:szCs w:val="18"/>
              </w:rPr>
            </w:pPr>
            <w:proofErr w:type="gramStart"/>
            <w:r>
              <w:rPr>
                <w:rFonts w:ascii="Verdana" w:hAnsi="Verdana"/>
                <w:color w:val="008000"/>
                <w:sz w:val="18"/>
                <w:szCs w:val="18"/>
              </w:rPr>
              <w:t>2.místo</w:t>
            </w:r>
            <w:proofErr w:type="gramEnd"/>
          </w:p>
        </w:tc>
        <w:tc>
          <w:tcPr>
            <w:tcW w:w="1399" w:type="dxa"/>
            <w:tcBorders>
              <w:top w:val="single" w:sz="4" w:space="0" w:color="000000"/>
              <w:left w:val="single" w:sz="4" w:space="0" w:color="000000"/>
              <w:bottom w:val="single" w:sz="4" w:space="0" w:color="000000"/>
            </w:tcBorders>
            <w:vAlign w:val="bottom"/>
          </w:tcPr>
          <w:p w:rsidR="00412EF8" w:rsidRDefault="00F12C50">
            <w:pPr>
              <w:widowControl w:val="0"/>
              <w:autoSpaceDE w:val="0"/>
              <w:snapToGrid w:val="0"/>
              <w:jc w:val="center"/>
              <w:rPr>
                <w:rFonts w:ascii="Verdana" w:hAnsi="Verdana"/>
                <w:color w:val="FF0000"/>
                <w:sz w:val="18"/>
                <w:szCs w:val="18"/>
              </w:rPr>
            </w:pPr>
            <w:r>
              <w:rPr>
                <w:rFonts w:ascii="Verdana" w:hAnsi="Verdana"/>
                <w:color w:val="FF0000"/>
                <w:sz w:val="18"/>
                <w:szCs w:val="18"/>
              </w:rPr>
              <w:t>17</w:t>
            </w:r>
          </w:p>
        </w:tc>
        <w:tc>
          <w:tcPr>
            <w:tcW w:w="1900" w:type="dxa"/>
            <w:tcBorders>
              <w:top w:val="single" w:sz="4" w:space="0" w:color="000000"/>
              <w:left w:val="single" w:sz="4" w:space="0" w:color="000000"/>
              <w:bottom w:val="single" w:sz="4" w:space="0" w:color="000000"/>
            </w:tcBorders>
            <w:vAlign w:val="bottom"/>
          </w:tcPr>
          <w:p w:rsidR="00412EF8" w:rsidRDefault="00F12C50">
            <w:pPr>
              <w:widowControl w:val="0"/>
              <w:autoSpaceDE w:val="0"/>
              <w:snapToGrid w:val="0"/>
              <w:jc w:val="center"/>
              <w:rPr>
                <w:rFonts w:ascii="Verdana" w:hAnsi="Verdana"/>
                <w:color w:val="008000"/>
                <w:sz w:val="18"/>
                <w:szCs w:val="18"/>
              </w:rPr>
            </w:pPr>
            <w:proofErr w:type="gramStart"/>
            <w:r>
              <w:rPr>
                <w:rFonts w:ascii="Verdana" w:hAnsi="Verdana"/>
                <w:color w:val="008000"/>
                <w:sz w:val="18"/>
                <w:szCs w:val="18"/>
              </w:rPr>
              <w:t>12.místo</w:t>
            </w:r>
            <w:proofErr w:type="gramEnd"/>
          </w:p>
        </w:tc>
        <w:tc>
          <w:tcPr>
            <w:tcW w:w="1664" w:type="dxa"/>
            <w:tcBorders>
              <w:top w:val="single" w:sz="4" w:space="0" w:color="000000"/>
              <w:left w:val="single" w:sz="4" w:space="0" w:color="000000"/>
              <w:bottom w:val="single" w:sz="4" w:space="0" w:color="000000"/>
            </w:tcBorders>
            <w:vAlign w:val="bottom"/>
          </w:tcPr>
          <w:p w:rsidR="00412EF8" w:rsidRDefault="00F12C50">
            <w:pPr>
              <w:widowControl w:val="0"/>
              <w:autoSpaceDE w:val="0"/>
              <w:snapToGrid w:val="0"/>
              <w:jc w:val="center"/>
              <w:rPr>
                <w:rFonts w:ascii="Verdana" w:hAnsi="Verdana"/>
                <w:color w:val="FF0000"/>
                <w:sz w:val="18"/>
                <w:szCs w:val="18"/>
              </w:rPr>
            </w:pPr>
            <w:r>
              <w:rPr>
                <w:rFonts w:ascii="Verdana" w:hAnsi="Verdana"/>
                <w:color w:val="FF0000"/>
                <w:sz w:val="18"/>
                <w:szCs w:val="18"/>
              </w:rPr>
              <w:t>4</w:t>
            </w:r>
          </w:p>
        </w:tc>
        <w:tc>
          <w:tcPr>
            <w:tcW w:w="2137" w:type="dxa"/>
            <w:tcBorders>
              <w:top w:val="single" w:sz="4" w:space="0" w:color="000000"/>
              <w:left w:val="single" w:sz="4" w:space="0" w:color="000000"/>
              <w:bottom w:val="single" w:sz="4" w:space="0" w:color="000000"/>
            </w:tcBorders>
            <w:vAlign w:val="bottom"/>
          </w:tcPr>
          <w:p w:rsidR="00412EF8" w:rsidRDefault="00F12C50">
            <w:pPr>
              <w:widowControl w:val="0"/>
              <w:autoSpaceDE w:val="0"/>
              <w:snapToGrid w:val="0"/>
              <w:jc w:val="center"/>
              <w:rPr>
                <w:rFonts w:ascii="Verdana" w:hAnsi="Verdana"/>
                <w:color w:val="008000"/>
                <w:sz w:val="18"/>
                <w:szCs w:val="18"/>
              </w:rPr>
            </w:pPr>
            <w:proofErr w:type="gramStart"/>
            <w:r>
              <w:rPr>
                <w:rFonts w:ascii="Verdana" w:hAnsi="Verdana"/>
                <w:color w:val="008000"/>
                <w:sz w:val="18"/>
                <w:szCs w:val="18"/>
              </w:rPr>
              <w:t>2.místo</w:t>
            </w:r>
            <w:proofErr w:type="gramEnd"/>
          </w:p>
        </w:tc>
        <w:tc>
          <w:tcPr>
            <w:tcW w:w="1783" w:type="dxa"/>
            <w:tcBorders>
              <w:top w:val="single" w:sz="4" w:space="0" w:color="000000"/>
              <w:left w:val="single" w:sz="4" w:space="0" w:color="000000"/>
              <w:bottom w:val="single" w:sz="4" w:space="0" w:color="000000"/>
              <w:right w:val="single" w:sz="4" w:space="0" w:color="000000"/>
            </w:tcBorders>
            <w:vAlign w:val="bottom"/>
          </w:tcPr>
          <w:p w:rsidR="00412EF8" w:rsidRDefault="00F12C50">
            <w:pPr>
              <w:widowControl w:val="0"/>
              <w:autoSpaceDE w:val="0"/>
              <w:snapToGrid w:val="0"/>
              <w:jc w:val="center"/>
              <w:rPr>
                <w:rFonts w:ascii="Verdana" w:hAnsi="Verdana"/>
                <w:color w:val="FF0000"/>
                <w:sz w:val="18"/>
                <w:szCs w:val="18"/>
              </w:rPr>
            </w:pPr>
            <w:r>
              <w:rPr>
                <w:rFonts w:ascii="Verdana" w:hAnsi="Verdana"/>
                <w:color w:val="FF0000"/>
                <w:sz w:val="18"/>
                <w:szCs w:val="18"/>
              </w:rPr>
              <w:t>8</w:t>
            </w:r>
          </w:p>
        </w:tc>
      </w:tr>
      <w:tr w:rsidR="00412EF8">
        <w:trPr>
          <w:trHeight w:val="294"/>
        </w:trPr>
        <w:tc>
          <w:tcPr>
            <w:tcW w:w="1429" w:type="dxa"/>
            <w:tcBorders>
              <w:top w:val="single" w:sz="4" w:space="0" w:color="000000"/>
              <w:left w:val="single" w:sz="4" w:space="0" w:color="000000"/>
              <w:bottom w:val="single" w:sz="4" w:space="0" w:color="000000"/>
            </w:tcBorders>
            <w:vAlign w:val="bottom"/>
          </w:tcPr>
          <w:p w:rsidR="00412EF8" w:rsidRDefault="00F12C50">
            <w:pPr>
              <w:widowControl w:val="0"/>
              <w:autoSpaceDE w:val="0"/>
              <w:snapToGrid w:val="0"/>
              <w:jc w:val="center"/>
              <w:rPr>
                <w:rFonts w:ascii="Verdana" w:hAnsi="Verdana"/>
                <w:color w:val="008000"/>
                <w:sz w:val="18"/>
                <w:szCs w:val="18"/>
              </w:rPr>
            </w:pPr>
            <w:proofErr w:type="gramStart"/>
            <w:r>
              <w:rPr>
                <w:rFonts w:ascii="Verdana" w:hAnsi="Verdana"/>
                <w:color w:val="008000"/>
                <w:sz w:val="18"/>
                <w:szCs w:val="18"/>
              </w:rPr>
              <w:t>3.místo</w:t>
            </w:r>
            <w:proofErr w:type="gramEnd"/>
          </w:p>
        </w:tc>
        <w:tc>
          <w:tcPr>
            <w:tcW w:w="1399" w:type="dxa"/>
            <w:tcBorders>
              <w:top w:val="single" w:sz="4" w:space="0" w:color="000000"/>
              <w:left w:val="single" w:sz="4" w:space="0" w:color="000000"/>
              <w:bottom w:val="single" w:sz="4" w:space="0" w:color="000000"/>
            </w:tcBorders>
            <w:vAlign w:val="bottom"/>
          </w:tcPr>
          <w:p w:rsidR="00412EF8" w:rsidRDefault="00F12C50">
            <w:pPr>
              <w:widowControl w:val="0"/>
              <w:autoSpaceDE w:val="0"/>
              <w:snapToGrid w:val="0"/>
              <w:jc w:val="center"/>
              <w:rPr>
                <w:rFonts w:ascii="Verdana" w:hAnsi="Verdana"/>
                <w:color w:val="FF0000"/>
                <w:sz w:val="18"/>
                <w:szCs w:val="18"/>
              </w:rPr>
            </w:pPr>
            <w:r>
              <w:rPr>
                <w:rFonts w:ascii="Verdana" w:hAnsi="Verdana"/>
                <w:color w:val="FF0000"/>
                <w:sz w:val="18"/>
                <w:szCs w:val="18"/>
              </w:rPr>
              <w:t>15</w:t>
            </w:r>
          </w:p>
        </w:tc>
        <w:tc>
          <w:tcPr>
            <w:tcW w:w="1900" w:type="dxa"/>
            <w:tcBorders>
              <w:top w:val="single" w:sz="4" w:space="0" w:color="000000"/>
              <w:left w:val="single" w:sz="4" w:space="0" w:color="000000"/>
              <w:bottom w:val="single" w:sz="4" w:space="0" w:color="000000"/>
            </w:tcBorders>
            <w:vAlign w:val="bottom"/>
          </w:tcPr>
          <w:p w:rsidR="00412EF8" w:rsidRDefault="00F12C50">
            <w:pPr>
              <w:widowControl w:val="0"/>
              <w:autoSpaceDE w:val="0"/>
              <w:snapToGrid w:val="0"/>
              <w:jc w:val="center"/>
              <w:rPr>
                <w:rFonts w:ascii="Verdana" w:hAnsi="Verdana"/>
                <w:color w:val="008000"/>
                <w:sz w:val="18"/>
                <w:szCs w:val="18"/>
              </w:rPr>
            </w:pPr>
            <w:proofErr w:type="gramStart"/>
            <w:r>
              <w:rPr>
                <w:rFonts w:ascii="Verdana" w:hAnsi="Verdana"/>
                <w:color w:val="008000"/>
                <w:sz w:val="18"/>
                <w:szCs w:val="18"/>
              </w:rPr>
              <w:t>13.místo</w:t>
            </w:r>
            <w:proofErr w:type="gramEnd"/>
          </w:p>
        </w:tc>
        <w:tc>
          <w:tcPr>
            <w:tcW w:w="1664" w:type="dxa"/>
            <w:tcBorders>
              <w:top w:val="single" w:sz="4" w:space="0" w:color="000000"/>
              <w:left w:val="single" w:sz="4" w:space="0" w:color="000000"/>
              <w:bottom w:val="single" w:sz="4" w:space="0" w:color="000000"/>
            </w:tcBorders>
            <w:vAlign w:val="bottom"/>
          </w:tcPr>
          <w:p w:rsidR="00412EF8" w:rsidRDefault="00F12C50">
            <w:pPr>
              <w:widowControl w:val="0"/>
              <w:autoSpaceDE w:val="0"/>
              <w:snapToGrid w:val="0"/>
              <w:jc w:val="center"/>
              <w:rPr>
                <w:rFonts w:ascii="Verdana" w:hAnsi="Verdana"/>
                <w:color w:val="FF0000"/>
                <w:sz w:val="18"/>
                <w:szCs w:val="18"/>
              </w:rPr>
            </w:pPr>
            <w:r>
              <w:rPr>
                <w:rFonts w:ascii="Verdana" w:hAnsi="Verdana"/>
                <w:color w:val="FF0000"/>
                <w:sz w:val="18"/>
                <w:szCs w:val="18"/>
              </w:rPr>
              <w:t>3</w:t>
            </w:r>
          </w:p>
        </w:tc>
        <w:tc>
          <w:tcPr>
            <w:tcW w:w="2137" w:type="dxa"/>
            <w:tcBorders>
              <w:top w:val="single" w:sz="4" w:space="0" w:color="000000"/>
              <w:left w:val="single" w:sz="4" w:space="0" w:color="000000"/>
              <w:bottom w:val="single" w:sz="4" w:space="0" w:color="000000"/>
            </w:tcBorders>
            <w:vAlign w:val="bottom"/>
          </w:tcPr>
          <w:p w:rsidR="00412EF8" w:rsidRDefault="00F12C50">
            <w:pPr>
              <w:widowControl w:val="0"/>
              <w:autoSpaceDE w:val="0"/>
              <w:snapToGrid w:val="0"/>
              <w:jc w:val="center"/>
              <w:rPr>
                <w:rFonts w:ascii="Verdana" w:hAnsi="Verdana"/>
                <w:color w:val="008000"/>
                <w:sz w:val="18"/>
                <w:szCs w:val="18"/>
              </w:rPr>
            </w:pPr>
            <w:proofErr w:type="gramStart"/>
            <w:r>
              <w:rPr>
                <w:rFonts w:ascii="Verdana" w:hAnsi="Verdana"/>
                <w:color w:val="008000"/>
                <w:sz w:val="18"/>
                <w:szCs w:val="18"/>
              </w:rPr>
              <w:t>3.místo</w:t>
            </w:r>
            <w:proofErr w:type="gramEnd"/>
          </w:p>
        </w:tc>
        <w:tc>
          <w:tcPr>
            <w:tcW w:w="1783" w:type="dxa"/>
            <w:tcBorders>
              <w:top w:val="single" w:sz="4" w:space="0" w:color="000000"/>
              <w:left w:val="single" w:sz="4" w:space="0" w:color="000000"/>
              <w:bottom w:val="single" w:sz="4" w:space="0" w:color="000000"/>
              <w:right w:val="single" w:sz="4" w:space="0" w:color="000000"/>
            </w:tcBorders>
            <w:vAlign w:val="bottom"/>
          </w:tcPr>
          <w:p w:rsidR="00412EF8" w:rsidRDefault="00F12C50">
            <w:pPr>
              <w:widowControl w:val="0"/>
              <w:autoSpaceDE w:val="0"/>
              <w:snapToGrid w:val="0"/>
              <w:jc w:val="center"/>
              <w:rPr>
                <w:rFonts w:ascii="Verdana" w:hAnsi="Verdana"/>
                <w:color w:val="FF0000"/>
                <w:sz w:val="18"/>
                <w:szCs w:val="18"/>
              </w:rPr>
            </w:pPr>
            <w:r>
              <w:rPr>
                <w:rFonts w:ascii="Verdana" w:hAnsi="Verdana"/>
                <w:color w:val="FF0000"/>
                <w:sz w:val="18"/>
                <w:szCs w:val="18"/>
              </w:rPr>
              <w:t>6</w:t>
            </w:r>
          </w:p>
        </w:tc>
      </w:tr>
      <w:tr w:rsidR="00412EF8">
        <w:trPr>
          <w:trHeight w:val="294"/>
        </w:trPr>
        <w:tc>
          <w:tcPr>
            <w:tcW w:w="1429" w:type="dxa"/>
            <w:tcBorders>
              <w:top w:val="single" w:sz="4" w:space="0" w:color="000000"/>
              <w:left w:val="single" w:sz="4" w:space="0" w:color="000000"/>
              <w:bottom w:val="single" w:sz="4" w:space="0" w:color="000000"/>
            </w:tcBorders>
            <w:vAlign w:val="bottom"/>
          </w:tcPr>
          <w:p w:rsidR="00412EF8" w:rsidRDefault="00F12C50">
            <w:pPr>
              <w:widowControl w:val="0"/>
              <w:autoSpaceDE w:val="0"/>
              <w:snapToGrid w:val="0"/>
              <w:jc w:val="center"/>
              <w:rPr>
                <w:rFonts w:ascii="Verdana" w:hAnsi="Verdana"/>
                <w:color w:val="008000"/>
                <w:sz w:val="18"/>
                <w:szCs w:val="18"/>
              </w:rPr>
            </w:pPr>
            <w:proofErr w:type="gramStart"/>
            <w:r>
              <w:rPr>
                <w:rFonts w:ascii="Verdana" w:hAnsi="Verdana"/>
                <w:color w:val="008000"/>
                <w:sz w:val="18"/>
                <w:szCs w:val="18"/>
              </w:rPr>
              <w:t>4.místo</w:t>
            </w:r>
            <w:proofErr w:type="gramEnd"/>
          </w:p>
        </w:tc>
        <w:tc>
          <w:tcPr>
            <w:tcW w:w="1399" w:type="dxa"/>
            <w:tcBorders>
              <w:top w:val="single" w:sz="4" w:space="0" w:color="000000"/>
              <w:left w:val="single" w:sz="4" w:space="0" w:color="000000"/>
              <w:bottom w:val="single" w:sz="4" w:space="0" w:color="000000"/>
            </w:tcBorders>
            <w:vAlign w:val="bottom"/>
          </w:tcPr>
          <w:p w:rsidR="00412EF8" w:rsidRDefault="00F12C50">
            <w:pPr>
              <w:widowControl w:val="0"/>
              <w:autoSpaceDE w:val="0"/>
              <w:snapToGrid w:val="0"/>
              <w:jc w:val="center"/>
              <w:rPr>
                <w:rFonts w:ascii="Verdana" w:hAnsi="Verdana"/>
                <w:color w:val="FF0000"/>
                <w:sz w:val="18"/>
                <w:szCs w:val="18"/>
              </w:rPr>
            </w:pPr>
            <w:r>
              <w:rPr>
                <w:rFonts w:ascii="Verdana" w:hAnsi="Verdana"/>
                <w:color w:val="FF0000"/>
                <w:sz w:val="18"/>
                <w:szCs w:val="18"/>
              </w:rPr>
              <w:t>13</w:t>
            </w:r>
          </w:p>
        </w:tc>
        <w:tc>
          <w:tcPr>
            <w:tcW w:w="1900" w:type="dxa"/>
            <w:tcBorders>
              <w:top w:val="single" w:sz="4" w:space="0" w:color="000000"/>
              <w:left w:val="single" w:sz="4" w:space="0" w:color="000000"/>
              <w:bottom w:val="single" w:sz="4" w:space="0" w:color="000000"/>
            </w:tcBorders>
            <w:vAlign w:val="bottom"/>
          </w:tcPr>
          <w:p w:rsidR="00412EF8" w:rsidRDefault="00F12C50">
            <w:pPr>
              <w:widowControl w:val="0"/>
              <w:autoSpaceDE w:val="0"/>
              <w:snapToGrid w:val="0"/>
              <w:jc w:val="center"/>
              <w:rPr>
                <w:rFonts w:ascii="Verdana" w:hAnsi="Verdana"/>
                <w:color w:val="008000"/>
                <w:sz w:val="18"/>
                <w:szCs w:val="18"/>
              </w:rPr>
            </w:pPr>
            <w:proofErr w:type="gramStart"/>
            <w:r>
              <w:rPr>
                <w:rFonts w:ascii="Verdana" w:hAnsi="Verdana"/>
                <w:color w:val="008000"/>
                <w:sz w:val="18"/>
                <w:szCs w:val="18"/>
              </w:rPr>
              <w:t>14.místo</w:t>
            </w:r>
            <w:proofErr w:type="gramEnd"/>
          </w:p>
        </w:tc>
        <w:tc>
          <w:tcPr>
            <w:tcW w:w="1664" w:type="dxa"/>
            <w:tcBorders>
              <w:top w:val="single" w:sz="4" w:space="0" w:color="000000"/>
              <w:left w:val="single" w:sz="4" w:space="0" w:color="000000"/>
              <w:bottom w:val="single" w:sz="4" w:space="0" w:color="000000"/>
            </w:tcBorders>
            <w:vAlign w:val="bottom"/>
          </w:tcPr>
          <w:p w:rsidR="00412EF8" w:rsidRDefault="00F12C50">
            <w:pPr>
              <w:widowControl w:val="0"/>
              <w:autoSpaceDE w:val="0"/>
              <w:snapToGrid w:val="0"/>
              <w:jc w:val="center"/>
              <w:rPr>
                <w:rFonts w:ascii="Verdana" w:hAnsi="Verdana"/>
                <w:color w:val="FF0000"/>
                <w:sz w:val="18"/>
                <w:szCs w:val="18"/>
              </w:rPr>
            </w:pPr>
            <w:r>
              <w:rPr>
                <w:rFonts w:ascii="Verdana" w:hAnsi="Verdana"/>
                <w:color w:val="FF0000"/>
                <w:sz w:val="18"/>
                <w:szCs w:val="18"/>
              </w:rPr>
              <w:t>2</w:t>
            </w:r>
          </w:p>
        </w:tc>
        <w:tc>
          <w:tcPr>
            <w:tcW w:w="2137" w:type="dxa"/>
            <w:tcBorders>
              <w:top w:val="single" w:sz="4" w:space="0" w:color="000000"/>
              <w:left w:val="single" w:sz="4" w:space="0" w:color="000000"/>
              <w:bottom w:val="single" w:sz="4" w:space="0" w:color="000000"/>
            </w:tcBorders>
            <w:vAlign w:val="bottom"/>
          </w:tcPr>
          <w:p w:rsidR="00412EF8" w:rsidRDefault="00F12C50">
            <w:pPr>
              <w:widowControl w:val="0"/>
              <w:autoSpaceDE w:val="0"/>
              <w:snapToGrid w:val="0"/>
              <w:jc w:val="center"/>
              <w:rPr>
                <w:rFonts w:ascii="Verdana" w:hAnsi="Verdana"/>
                <w:color w:val="008000"/>
                <w:sz w:val="18"/>
                <w:szCs w:val="18"/>
              </w:rPr>
            </w:pPr>
            <w:proofErr w:type="gramStart"/>
            <w:r>
              <w:rPr>
                <w:rFonts w:ascii="Verdana" w:hAnsi="Verdana"/>
                <w:color w:val="008000"/>
                <w:sz w:val="18"/>
                <w:szCs w:val="18"/>
              </w:rPr>
              <w:t>4.místo</w:t>
            </w:r>
            <w:proofErr w:type="gramEnd"/>
          </w:p>
        </w:tc>
        <w:tc>
          <w:tcPr>
            <w:tcW w:w="1783" w:type="dxa"/>
            <w:tcBorders>
              <w:top w:val="single" w:sz="4" w:space="0" w:color="000000"/>
              <w:left w:val="single" w:sz="4" w:space="0" w:color="000000"/>
              <w:bottom w:val="single" w:sz="4" w:space="0" w:color="000000"/>
              <w:right w:val="single" w:sz="4" w:space="0" w:color="000000"/>
            </w:tcBorders>
            <w:vAlign w:val="bottom"/>
          </w:tcPr>
          <w:p w:rsidR="00412EF8" w:rsidRDefault="00F12C50">
            <w:pPr>
              <w:widowControl w:val="0"/>
              <w:autoSpaceDE w:val="0"/>
              <w:snapToGrid w:val="0"/>
              <w:jc w:val="center"/>
              <w:rPr>
                <w:rFonts w:ascii="Verdana" w:hAnsi="Verdana"/>
                <w:color w:val="FF0000"/>
                <w:sz w:val="18"/>
                <w:szCs w:val="18"/>
              </w:rPr>
            </w:pPr>
            <w:r>
              <w:rPr>
                <w:rFonts w:ascii="Verdana" w:hAnsi="Verdana"/>
                <w:color w:val="FF0000"/>
                <w:sz w:val="18"/>
                <w:szCs w:val="18"/>
              </w:rPr>
              <w:t>4</w:t>
            </w:r>
          </w:p>
        </w:tc>
      </w:tr>
      <w:tr w:rsidR="00412EF8">
        <w:trPr>
          <w:trHeight w:val="294"/>
        </w:trPr>
        <w:tc>
          <w:tcPr>
            <w:tcW w:w="1429" w:type="dxa"/>
            <w:tcBorders>
              <w:top w:val="single" w:sz="4" w:space="0" w:color="000000"/>
              <w:left w:val="single" w:sz="4" w:space="0" w:color="000000"/>
              <w:bottom w:val="single" w:sz="4" w:space="0" w:color="000000"/>
            </w:tcBorders>
            <w:vAlign w:val="bottom"/>
          </w:tcPr>
          <w:p w:rsidR="00412EF8" w:rsidRDefault="00F12C50">
            <w:pPr>
              <w:widowControl w:val="0"/>
              <w:autoSpaceDE w:val="0"/>
              <w:snapToGrid w:val="0"/>
              <w:jc w:val="center"/>
              <w:rPr>
                <w:rFonts w:ascii="Verdana" w:hAnsi="Verdana"/>
                <w:color w:val="008000"/>
                <w:sz w:val="18"/>
                <w:szCs w:val="18"/>
              </w:rPr>
            </w:pPr>
            <w:proofErr w:type="gramStart"/>
            <w:r>
              <w:rPr>
                <w:rFonts w:ascii="Verdana" w:hAnsi="Verdana"/>
                <w:color w:val="008000"/>
                <w:sz w:val="18"/>
                <w:szCs w:val="18"/>
              </w:rPr>
              <w:t>5.místo</w:t>
            </w:r>
            <w:proofErr w:type="gramEnd"/>
          </w:p>
        </w:tc>
        <w:tc>
          <w:tcPr>
            <w:tcW w:w="1399" w:type="dxa"/>
            <w:tcBorders>
              <w:top w:val="single" w:sz="4" w:space="0" w:color="000000"/>
              <w:left w:val="single" w:sz="4" w:space="0" w:color="000000"/>
              <w:bottom w:val="single" w:sz="4" w:space="0" w:color="000000"/>
            </w:tcBorders>
            <w:vAlign w:val="bottom"/>
          </w:tcPr>
          <w:p w:rsidR="00412EF8" w:rsidRDefault="00F12C50">
            <w:pPr>
              <w:widowControl w:val="0"/>
              <w:autoSpaceDE w:val="0"/>
              <w:snapToGrid w:val="0"/>
              <w:jc w:val="center"/>
              <w:rPr>
                <w:rFonts w:ascii="Verdana" w:hAnsi="Verdana"/>
                <w:color w:val="FF0000"/>
                <w:sz w:val="18"/>
                <w:szCs w:val="18"/>
              </w:rPr>
            </w:pPr>
            <w:r>
              <w:rPr>
                <w:rFonts w:ascii="Verdana" w:hAnsi="Verdana"/>
                <w:color w:val="FF0000"/>
                <w:sz w:val="18"/>
                <w:szCs w:val="18"/>
              </w:rPr>
              <w:t>11</w:t>
            </w:r>
          </w:p>
        </w:tc>
        <w:tc>
          <w:tcPr>
            <w:tcW w:w="1900" w:type="dxa"/>
            <w:tcBorders>
              <w:top w:val="single" w:sz="4" w:space="0" w:color="000000"/>
              <w:left w:val="single" w:sz="4" w:space="0" w:color="000000"/>
              <w:bottom w:val="single" w:sz="4" w:space="0" w:color="000000"/>
            </w:tcBorders>
            <w:vAlign w:val="bottom"/>
          </w:tcPr>
          <w:p w:rsidR="00412EF8" w:rsidRDefault="00F12C50">
            <w:pPr>
              <w:widowControl w:val="0"/>
              <w:autoSpaceDE w:val="0"/>
              <w:snapToGrid w:val="0"/>
              <w:jc w:val="center"/>
              <w:rPr>
                <w:rFonts w:ascii="Verdana" w:hAnsi="Verdana"/>
                <w:color w:val="008000"/>
                <w:sz w:val="18"/>
                <w:szCs w:val="18"/>
              </w:rPr>
            </w:pPr>
            <w:proofErr w:type="gramStart"/>
            <w:r>
              <w:rPr>
                <w:rFonts w:ascii="Verdana" w:hAnsi="Verdana"/>
                <w:color w:val="008000"/>
                <w:sz w:val="18"/>
                <w:szCs w:val="18"/>
              </w:rPr>
              <w:t>15.místo</w:t>
            </w:r>
            <w:proofErr w:type="gramEnd"/>
          </w:p>
        </w:tc>
        <w:tc>
          <w:tcPr>
            <w:tcW w:w="1664" w:type="dxa"/>
            <w:tcBorders>
              <w:top w:val="single" w:sz="4" w:space="0" w:color="000000"/>
              <w:left w:val="single" w:sz="4" w:space="0" w:color="000000"/>
              <w:bottom w:val="single" w:sz="4" w:space="0" w:color="000000"/>
            </w:tcBorders>
            <w:vAlign w:val="bottom"/>
          </w:tcPr>
          <w:p w:rsidR="00412EF8" w:rsidRDefault="00F12C50">
            <w:pPr>
              <w:widowControl w:val="0"/>
              <w:autoSpaceDE w:val="0"/>
              <w:snapToGrid w:val="0"/>
              <w:jc w:val="center"/>
              <w:rPr>
                <w:rFonts w:ascii="Verdana" w:hAnsi="Verdana"/>
                <w:color w:val="FF0000"/>
                <w:sz w:val="18"/>
                <w:szCs w:val="18"/>
              </w:rPr>
            </w:pPr>
            <w:r>
              <w:rPr>
                <w:rFonts w:ascii="Verdana" w:hAnsi="Verdana"/>
                <w:color w:val="FF0000"/>
                <w:sz w:val="18"/>
                <w:szCs w:val="18"/>
              </w:rPr>
              <w:t>1</w:t>
            </w:r>
          </w:p>
        </w:tc>
        <w:tc>
          <w:tcPr>
            <w:tcW w:w="2137" w:type="dxa"/>
            <w:tcBorders>
              <w:top w:val="single" w:sz="4" w:space="0" w:color="000000"/>
              <w:left w:val="single" w:sz="4" w:space="0" w:color="000000"/>
              <w:bottom w:val="single" w:sz="4" w:space="0" w:color="000000"/>
            </w:tcBorders>
            <w:vAlign w:val="bottom"/>
          </w:tcPr>
          <w:p w:rsidR="00412EF8" w:rsidRDefault="00F12C50">
            <w:pPr>
              <w:widowControl w:val="0"/>
              <w:autoSpaceDE w:val="0"/>
              <w:snapToGrid w:val="0"/>
              <w:jc w:val="center"/>
              <w:rPr>
                <w:rFonts w:ascii="Verdana" w:hAnsi="Verdana"/>
                <w:color w:val="008000"/>
                <w:sz w:val="18"/>
                <w:szCs w:val="18"/>
              </w:rPr>
            </w:pPr>
            <w:proofErr w:type="gramStart"/>
            <w:r>
              <w:rPr>
                <w:rFonts w:ascii="Verdana" w:hAnsi="Verdana"/>
                <w:color w:val="008000"/>
                <w:sz w:val="18"/>
                <w:szCs w:val="18"/>
              </w:rPr>
              <w:t>5.místo</w:t>
            </w:r>
            <w:proofErr w:type="gramEnd"/>
          </w:p>
        </w:tc>
        <w:tc>
          <w:tcPr>
            <w:tcW w:w="1783" w:type="dxa"/>
            <w:tcBorders>
              <w:top w:val="single" w:sz="4" w:space="0" w:color="000000"/>
              <w:left w:val="single" w:sz="4" w:space="0" w:color="000000"/>
              <w:bottom w:val="single" w:sz="4" w:space="0" w:color="000000"/>
              <w:right w:val="single" w:sz="4" w:space="0" w:color="000000"/>
            </w:tcBorders>
            <w:vAlign w:val="bottom"/>
          </w:tcPr>
          <w:p w:rsidR="00412EF8" w:rsidRDefault="00F12C50">
            <w:pPr>
              <w:widowControl w:val="0"/>
              <w:autoSpaceDE w:val="0"/>
              <w:snapToGrid w:val="0"/>
              <w:jc w:val="center"/>
              <w:rPr>
                <w:rFonts w:ascii="Verdana" w:hAnsi="Verdana"/>
                <w:color w:val="FF0000"/>
                <w:sz w:val="18"/>
                <w:szCs w:val="18"/>
              </w:rPr>
            </w:pPr>
            <w:r>
              <w:rPr>
                <w:rFonts w:ascii="Verdana" w:hAnsi="Verdana"/>
                <w:color w:val="FF0000"/>
                <w:sz w:val="18"/>
                <w:szCs w:val="18"/>
              </w:rPr>
              <w:t>3</w:t>
            </w:r>
          </w:p>
        </w:tc>
      </w:tr>
      <w:tr w:rsidR="00412EF8">
        <w:trPr>
          <w:trHeight w:val="294"/>
        </w:trPr>
        <w:tc>
          <w:tcPr>
            <w:tcW w:w="1429" w:type="dxa"/>
            <w:tcBorders>
              <w:top w:val="single" w:sz="4" w:space="0" w:color="000000"/>
              <w:left w:val="single" w:sz="4" w:space="0" w:color="000000"/>
              <w:bottom w:val="single" w:sz="4" w:space="0" w:color="000000"/>
            </w:tcBorders>
            <w:vAlign w:val="bottom"/>
          </w:tcPr>
          <w:p w:rsidR="00412EF8" w:rsidRDefault="00F12C50">
            <w:pPr>
              <w:widowControl w:val="0"/>
              <w:autoSpaceDE w:val="0"/>
              <w:snapToGrid w:val="0"/>
              <w:jc w:val="center"/>
              <w:rPr>
                <w:rFonts w:ascii="Verdana" w:hAnsi="Verdana"/>
                <w:color w:val="008000"/>
                <w:sz w:val="18"/>
                <w:szCs w:val="18"/>
              </w:rPr>
            </w:pPr>
            <w:proofErr w:type="gramStart"/>
            <w:r>
              <w:rPr>
                <w:rFonts w:ascii="Verdana" w:hAnsi="Verdana"/>
                <w:color w:val="008000"/>
                <w:sz w:val="18"/>
                <w:szCs w:val="18"/>
              </w:rPr>
              <w:t>6.místo</w:t>
            </w:r>
            <w:proofErr w:type="gramEnd"/>
          </w:p>
        </w:tc>
        <w:tc>
          <w:tcPr>
            <w:tcW w:w="1399" w:type="dxa"/>
            <w:tcBorders>
              <w:top w:val="single" w:sz="4" w:space="0" w:color="000000"/>
              <w:left w:val="single" w:sz="4" w:space="0" w:color="000000"/>
              <w:bottom w:val="single" w:sz="4" w:space="0" w:color="000000"/>
            </w:tcBorders>
            <w:vAlign w:val="bottom"/>
          </w:tcPr>
          <w:p w:rsidR="00412EF8" w:rsidRDefault="00F12C50">
            <w:pPr>
              <w:widowControl w:val="0"/>
              <w:autoSpaceDE w:val="0"/>
              <w:snapToGrid w:val="0"/>
              <w:jc w:val="center"/>
              <w:rPr>
                <w:rFonts w:ascii="Verdana" w:hAnsi="Verdana"/>
                <w:color w:val="FF0000"/>
                <w:sz w:val="18"/>
                <w:szCs w:val="18"/>
              </w:rPr>
            </w:pPr>
            <w:r>
              <w:rPr>
                <w:rFonts w:ascii="Verdana" w:hAnsi="Verdana"/>
                <w:color w:val="FF0000"/>
                <w:sz w:val="18"/>
                <w:szCs w:val="18"/>
              </w:rPr>
              <w:t>10</w:t>
            </w:r>
          </w:p>
        </w:tc>
        <w:tc>
          <w:tcPr>
            <w:tcW w:w="1900" w:type="dxa"/>
            <w:tcBorders>
              <w:top w:val="single" w:sz="4" w:space="0" w:color="000000"/>
              <w:left w:val="single" w:sz="4" w:space="0" w:color="000000"/>
              <w:bottom w:val="single" w:sz="4" w:space="0" w:color="000000"/>
            </w:tcBorders>
            <w:vAlign w:val="bottom"/>
          </w:tcPr>
          <w:p w:rsidR="00412EF8" w:rsidRDefault="00412EF8">
            <w:pPr>
              <w:widowControl w:val="0"/>
              <w:autoSpaceDE w:val="0"/>
              <w:snapToGrid w:val="0"/>
              <w:jc w:val="center"/>
              <w:rPr>
                <w:rFonts w:ascii="Verdana" w:hAnsi="Verdana"/>
                <w:color w:val="008000"/>
                <w:sz w:val="18"/>
                <w:szCs w:val="18"/>
              </w:rPr>
            </w:pPr>
          </w:p>
        </w:tc>
        <w:tc>
          <w:tcPr>
            <w:tcW w:w="1664" w:type="dxa"/>
            <w:tcBorders>
              <w:top w:val="single" w:sz="4" w:space="0" w:color="000000"/>
              <w:left w:val="single" w:sz="4" w:space="0" w:color="000000"/>
              <w:bottom w:val="single" w:sz="4" w:space="0" w:color="000000"/>
            </w:tcBorders>
            <w:vAlign w:val="bottom"/>
          </w:tcPr>
          <w:p w:rsidR="00412EF8" w:rsidRDefault="00412EF8">
            <w:pPr>
              <w:widowControl w:val="0"/>
              <w:autoSpaceDE w:val="0"/>
              <w:snapToGrid w:val="0"/>
              <w:jc w:val="center"/>
              <w:rPr>
                <w:rFonts w:ascii="Verdana" w:hAnsi="Verdana"/>
                <w:color w:val="FF0000"/>
                <w:sz w:val="18"/>
                <w:szCs w:val="18"/>
              </w:rPr>
            </w:pPr>
          </w:p>
        </w:tc>
        <w:tc>
          <w:tcPr>
            <w:tcW w:w="2137" w:type="dxa"/>
            <w:tcBorders>
              <w:top w:val="single" w:sz="4" w:space="0" w:color="000000"/>
              <w:left w:val="single" w:sz="4" w:space="0" w:color="000000"/>
              <w:bottom w:val="single" w:sz="4" w:space="0" w:color="000000"/>
            </w:tcBorders>
            <w:vAlign w:val="bottom"/>
          </w:tcPr>
          <w:p w:rsidR="00412EF8" w:rsidRDefault="00F12C50">
            <w:pPr>
              <w:widowControl w:val="0"/>
              <w:autoSpaceDE w:val="0"/>
              <w:snapToGrid w:val="0"/>
              <w:jc w:val="center"/>
              <w:rPr>
                <w:rFonts w:ascii="Verdana" w:hAnsi="Verdana"/>
                <w:color w:val="008000"/>
                <w:sz w:val="18"/>
                <w:szCs w:val="18"/>
              </w:rPr>
            </w:pPr>
            <w:proofErr w:type="gramStart"/>
            <w:r>
              <w:rPr>
                <w:rFonts w:ascii="Verdana" w:hAnsi="Verdana"/>
                <w:color w:val="008000"/>
                <w:sz w:val="18"/>
                <w:szCs w:val="18"/>
              </w:rPr>
              <w:t>6.místo</w:t>
            </w:r>
            <w:proofErr w:type="gramEnd"/>
          </w:p>
        </w:tc>
        <w:tc>
          <w:tcPr>
            <w:tcW w:w="1783" w:type="dxa"/>
            <w:tcBorders>
              <w:top w:val="single" w:sz="4" w:space="0" w:color="000000"/>
              <w:left w:val="single" w:sz="4" w:space="0" w:color="000000"/>
              <w:bottom w:val="single" w:sz="4" w:space="0" w:color="000000"/>
              <w:right w:val="single" w:sz="4" w:space="0" w:color="000000"/>
            </w:tcBorders>
            <w:vAlign w:val="bottom"/>
          </w:tcPr>
          <w:p w:rsidR="00412EF8" w:rsidRDefault="00F12C50">
            <w:pPr>
              <w:widowControl w:val="0"/>
              <w:autoSpaceDE w:val="0"/>
              <w:snapToGrid w:val="0"/>
              <w:jc w:val="center"/>
              <w:rPr>
                <w:rFonts w:ascii="Verdana" w:hAnsi="Verdana"/>
                <w:color w:val="FF0000"/>
                <w:sz w:val="18"/>
                <w:szCs w:val="18"/>
              </w:rPr>
            </w:pPr>
            <w:r>
              <w:rPr>
                <w:rFonts w:ascii="Verdana" w:hAnsi="Verdana"/>
                <w:color w:val="FF0000"/>
                <w:sz w:val="18"/>
                <w:szCs w:val="18"/>
              </w:rPr>
              <w:t>2</w:t>
            </w:r>
          </w:p>
        </w:tc>
      </w:tr>
      <w:tr w:rsidR="00412EF8">
        <w:trPr>
          <w:trHeight w:val="275"/>
        </w:trPr>
        <w:tc>
          <w:tcPr>
            <w:tcW w:w="1429" w:type="dxa"/>
            <w:tcBorders>
              <w:top w:val="single" w:sz="4" w:space="0" w:color="000000"/>
              <w:left w:val="single" w:sz="4" w:space="0" w:color="000000"/>
              <w:bottom w:val="single" w:sz="4" w:space="0" w:color="000000"/>
            </w:tcBorders>
            <w:vAlign w:val="bottom"/>
          </w:tcPr>
          <w:p w:rsidR="00412EF8" w:rsidRDefault="00F12C50">
            <w:pPr>
              <w:widowControl w:val="0"/>
              <w:autoSpaceDE w:val="0"/>
              <w:snapToGrid w:val="0"/>
              <w:jc w:val="center"/>
              <w:rPr>
                <w:rFonts w:ascii="Verdana" w:hAnsi="Verdana"/>
                <w:color w:val="008000"/>
                <w:sz w:val="18"/>
                <w:szCs w:val="18"/>
              </w:rPr>
            </w:pPr>
            <w:proofErr w:type="gramStart"/>
            <w:r>
              <w:rPr>
                <w:rFonts w:ascii="Verdana" w:hAnsi="Verdana"/>
                <w:color w:val="008000"/>
                <w:sz w:val="18"/>
                <w:szCs w:val="18"/>
              </w:rPr>
              <w:t>7.místo</w:t>
            </w:r>
            <w:proofErr w:type="gramEnd"/>
          </w:p>
        </w:tc>
        <w:tc>
          <w:tcPr>
            <w:tcW w:w="1399" w:type="dxa"/>
            <w:tcBorders>
              <w:top w:val="single" w:sz="4" w:space="0" w:color="000000"/>
              <w:left w:val="single" w:sz="4" w:space="0" w:color="000000"/>
              <w:bottom w:val="single" w:sz="4" w:space="0" w:color="000000"/>
            </w:tcBorders>
            <w:vAlign w:val="bottom"/>
          </w:tcPr>
          <w:p w:rsidR="00412EF8" w:rsidRDefault="00F12C50">
            <w:pPr>
              <w:widowControl w:val="0"/>
              <w:autoSpaceDE w:val="0"/>
              <w:snapToGrid w:val="0"/>
              <w:jc w:val="center"/>
              <w:rPr>
                <w:rFonts w:ascii="Verdana" w:hAnsi="Verdana"/>
                <w:color w:val="FF0000"/>
                <w:sz w:val="18"/>
                <w:szCs w:val="18"/>
              </w:rPr>
            </w:pPr>
            <w:r>
              <w:rPr>
                <w:rFonts w:ascii="Verdana" w:hAnsi="Verdana"/>
                <w:color w:val="FF0000"/>
                <w:sz w:val="18"/>
                <w:szCs w:val="18"/>
              </w:rPr>
              <w:t>9</w:t>
            </w:r>
          </w:p>
        </w:tc>
        <w:tc>
          <w:tcPr>
            <w:tcW w:w="1900" w:type="dxa"/>
            <w:tcBorders>
              <w:top w:val="single" w:sz="4" w:space="0" w:color="000000"/>
              <w:left w:val="single" w:sz="4" w:space="0" w:color="000000"/>
              <w:bottom w:val="single" w:sz="4" w:space="0" w:color="000000"/>
            </w:tcBorders>
            <w:vAlign w:val="bottom"/>
          </w:tcPr>
          <w:p w:rsidR="00412EF8" w:rsidRDefault="00412EF8">
            <w:pPr>
              <w:widowControl w:val="0"/>
              <w:autoSpaceDE w:val="0"/>
              <w:snapToGrid w:val="0"/>
              <w:jc w:val="center"/>
              <w:rPr>
                <w:rFonts w:ascii="Verdana" w:hAnsi="Verdana"/>
                <w:color w:val="008000"/>
                <w:sz w:val="18"/>
                <w:szCs w:val="18"/>
              </w:rPr>
            </w:pPr>
          </w:p>
        </w:tc>
        <w:tc>
          <w:tcPr>
            <w:tcW w:w="1664" w:type="dxa"/>
            <w:tcBorders>
              <w:top w:val="single" w:sz="4" w:space="0" w:color="000000"/>
              <w:left w:val="single" w:sz="4" w:space="0" w:color="000000"/>
              <w:bottom w:val="single" w:sz="4" w:space="0" w:color="000000"/>
            </w:tcBorders>
            <w:vAlign w:val="bottom"/>
          </w:tcPr>
          <w:p w:rsidR="00412EF8" w:rsidRDefault="00412EF8">
            <w:pPr>
              <w:widowControl w:val="0"/>
              <w:autoSpaceDE w:val="0"/>
              <w:snapToGrid w:val="0"/>
              <w:jc w:val="center"/>
              <w:rPr>
                <w:rFonts w:ascii="Verdana" w:hAnsi="Verdana"/>
                <w:color w:val="FF0000"/>
                <w:sz w:val="18"/>
                <w:szCs w:val="18"/>
              </w:rPr>
            </w:pPr>
          </w:p>
        </w:tc>
        <w:tc>
          <w:tcPr>
            <w:tcW w:w="2137" w:type="dxa"/>
            <w:tcBorders>
              <w:top w:val="single" w:sz="4" w:space="0" w:color="000000"/>
              <w:left w:val="single" w:sz="4" w:space="0" w:color="000000"/>
              <w:bottom w:val="single" w:sz="4" w:space="0" w:color="000000"/>
            </w:tcBorders>
            <w:vAlign w:val="bottom"/>
          </w:tcPr>
          <w:p w:rsidR="00412EF8" w:rsidRDefault="00F12C50">
            <w:pPr>
              <w:widowControl w:val="0"/>
              <w:autoSpaceDE w:val="0"/>
              <w:snapToGrid w:val="0"/>
              <w:jc w:val="center"/>
              <w:rPr>
                <w:rFonts w:ascii="Verdana" w:hAnsi="Verdana"/>
                <w:color w:val="008000"/>
                <w:sz w:val="18"/>
                <w:szCs w:val="18"/>
              </w:rPr>
            </w:pPr>
            <w:proofErr w:type="gramStart"/>
            <w:r>
              <w:rPr>
                <w:rFonts w:ascii="Verdana" w:hAnsi="Verdana"/>
                <w:color w:val="008000"/>
                <w:sz w:val="18"/>
                <w:szCs w:val="18"/>
              </w:rPr>
              <w:t>7.místo</w:t>
            </w:r>
            <w:proofErr w:type="gramEnd"/>
          </w:p>
        </w:tc>
        <w:tc>
          <w:tcPr>
            <w:tcW w:w="1783" w:type="dxa"/>
            <w:tcBorders>
              <w:top w:val="single" w:sz="4" w:space="0" w:color="000000"/>
              <w:left w:val="single" w:sz="4" w:space="0" w:color="000000"/>
              <w:bottom w:val="single" w:sz="4" w:space="0" w:color="000000"/>
              <w:right w:val="single" w:sz="4" w:space="0" w:color="000000"/>
            </w:tcBorders>
            <w:vAlign w:val="bottom"/>
          </w:tcPr>
          <w:p w:rsidR="00412EF8" w:rsidRDefault="00F12C50">
            <w:pPr>
              <w:widowControl w:val="0"/>
              <w:autoSpaceDE w:val="0"/>
              <w:snapToGrid w:val="0"/>
              <w:jc w:val="center"/>
              <w:rPr>
                <w:rFonts w:ascii="Verdana" w:hAnsi="Verdana"/>
                <w:color w:val="FF0000"/>
                <w:sz w:val="18"/>
                <w:szCs w:val="18"/>
              </w:rPr>
            </w:pPr>
            <w:r>
              <w:rPr>
                <w:rFonts w:ascii="Verdana" w:hAnsi="Verdana"/>
                <w:color w:val="FF0000"/>
                <w:sz w:val="18"/>
                <w:szCs w:val="18"/>
              </w:rPr>
              <w:t>1</w:t>
            </w:r>
          </w:p>
        </w:tc>
      </w:tr>
      <w:tr w:rsidR="00412EF8">
        <w:trPr>
          <w:trHeight w:val="238"/>
        </w:trPr>
        <w:tc>
          <w:tcPr>
            <w:tcW w:w="1429" w:type="dxa"/>
            <w:tcBorders>
              <w:top w:val="single" w:sz="4" w:space="0" w:color="000000"/>
              <w:left w:val="single" w:sz="4" w:space="0" w:color="000000"/>
              <w:bottom w:val="single" w:sz="4" w:space="0" w:color="000000"/>
            </w:tcBorders>
            <w:vAlign w:val="bottom"/>
          </w:tcPr>
          <w:p w:rsidR="00412EF8" w:rsidRDefault="00F12C50">
            <w:pPr>
              <w:widowControl w:val="0"/>
              <w:autoSpaceDE w:val="0"/>
              <w:snapToGrid w:val="0"/>
              <w:jc w:val="center"/>
              <w:rPr>
                <w:rFonts w:ascii="Verdana" w:hAnsi="Verdana"/>
                <w:color w:val="008000"/>
                <w:sz w:val="18"/>
                <w:szCs w:val="18"/>
              </w:rPr>
            </w:pPr>
            <w:proofErr w:type="gramStart"/>
            <w:r>
              <w:rPr>
                <w:rFonts w:ascii="Verdana" w:hAnsi="Verdana"/>
                <w:color w:val="008000"/>
                <w:sz w:val="18"/>
                <w:szCs w:val="18"/>
              </w:rPr>
              <w:t>8.místo</w:t>
            </w:r>
            <w:proofErr w:type="gramEnd"/>
          </w:p>
        </w:tc>
        <w:tc>
          <w:tcPr>
            <w:tcW w:w="1399" w:type="dxa"/>
            <w:tcBorders>
              <w:top w:val="single" w:sz="4" w:space="0" w:color="000000"/>
              <w:left w:val="single" w:sz="4" w:space="0" w:color="000000"/>
              <w:bottom w:val="single" w:sz="4" w:space="0" w:color="000000"/>
            </w:tcBorders>
            <w:vAlign w:val="bottom"/>
          </w:tcPr>
          <w:p w:rsidR="00412EF8" w:rsidRDefault="00F12C50">
            <w:pPr>
              <w:widowControl w:val="0"/>
              <w:autoSpaceDE w:val="0"/>
              <w:snapToGrid w:val="0"/>
              <w:jc w:val="center"/>
              <w:rPr>
                <w:rFonts w:ascii="Verdana" w:hAnsi="Verdana"/>
                <w:color w:val="FF0000"/>
                <w:sz w:val="18"/>
                <w:szCs w:val="18"/>
              </w:rPr>
            </w:pPr>
            <w:r>
              <w:rPr>
                <w:rFonts w:ascii="Verdana" w:hAnsi="Verdana"/>
                <w:color w:val="FF0000"/>
                <w:sz w:val="18"/>
                <w:szCs w:val="18"/>
              </w:rPr>
              <w:t>8</w:t>
            </w:r>
          </w:p>
        </w:tc>
        <w:tc>
          <w:tcPr>
            <w:tcW w:w="1900" w:type="dxa"/>
            <w:tcBorders>
              <w:top w:val="single" w:sz="4" w:space="0" w:color="000000"/>
              <w:left w:val="single" w:sz="4" w:space="0" w:color="000000"/>
              <w:bottom w:val="single" w:sz="4" w:space="0" w:color="000000"/>
            </w:tcBorders>
            <w:vAlign w:val="bottom"/>
          </w:tcPr>
          <w:p w:rsidR="00412EF8" w:rsidRDefault="00412EF8">
            <w:pPr>
              <w:widowControl w:val="0"/>
              <w:autoSpaceDE w:val="0"/>
              <w:snapToGrid w:val="0"/>
              <w:jc w:val="center"/>
              <w:rPr>
                <w:rFonts w:ascii="Verdana" w:hAnsi="Verdana"/>
                <w:color w:val="008000"/>
                <w:sz w:val="18"/>
                <w:szCs w:val="18"/>
              </w:rPr>
            </w:pPr>
          </w:p>
        </w:tc>
        <w:tc>
          <w:tcPr>
            <w:tcW w:w="1664" w:type="dxa"/>
            <w:tcBorders>
              <w:top w:val="single" w:sz="4" w:space="0" w:color="000000"/>
              <w:left w:val="single" w:sz="4" w:space="0" w:color="000000"/>
              <w:bottom w:val="single" w:sz="4" w:space="0" w:color="000000"/>
            </w:tcBorders>
            <w:vAlign w:val="bottom"/>
          </w:tcPr>
          <w:p w:rsidR="00412EF8" w:rsidRDefault="00412EF8">
            <w:pPr>
              <w:widowControl w:val="0"/>
              <w:autoSpaceDE w:val="0"/>
              <w:snapToGrid w:val="0"/>
              <w:jc w:val="center"/>
              <w:rPr>
                <w:rFonts w:ascii="Verdana" w:hAnsi="Verdana"/>
                <w:color w:val="FF0000"/>
                <w:sz w:val="18"/>
                <w:szCs w:val="18"/>
              </w:rPr>
            </w:pPr>
          </w:p>
        </w:tc>
        <w:tc>
          <w:tcPr>
            <w:tcW w:w="2137" w:type="dxa"/>
            <w:tcBorders>
              <w:top w:val="single" w:sz="4" w:space="0" w:color="000000"/>
              <w:left w:val="single" w:sz="4" w:space="0" w:color="000000"/>
              <w:bottom w:val="single" w:sz="4" w:space="0" w:color="000000"/>
            </w:tcBorders>
            <w:vAlign w:val="bottom"/>
          </w:tcPr>
          <w:p w:rsidR="00412EF8" w:rsidRDefault="00412EF8">
            <w:pPr>
              <w:widowControl w:val="0"/>
              <w:autoSpaceDE w:val="0"/>
              <w:snapToGrid w:val="0"/>
              <w:jc w:val="center"/>
              <w:rPr>
                <w:rFonts w:ascii="Verdana" w:hAnsi="Verdana"/>
                <w:color w:val="008000"/>
                <w:sz w:val="18"/>
                <w:szCs w:val="18"/>
              </w:rPr>
            </w:pPr>
          </w:p>
        </w:tc>
        <w:tc>
          <w:tcPr>
            <w:tcW w:w="1783" w:type="dxa"/>
            <w:tcBorders>
              <w:top w:val="single" w:sz="4" w:space="0" w:color="000000"/>
              <w:left w:val="single" w:sz="4" w:space="0" w:color="000000"/>
              <w:bottom w:val="single" w:sz="4" w:space="0" w:color="000000"/>
              <w:right w:val="single" w:sz="4" w:space="0" w:color="000000"/>
            </w:tcBorders>
            <w:vAlign w:val="bottom"/>
          </w:tcPr>
          <w:p w:rsidR="00412EF8" w:rsidRDefault="00412EF8">
            <w:pPr>
              <w:widowControl w:val="0"/>
              <w:autoSpaceDE w:val="0"/>
              <w:snapToGrid w:val="0"/>
              <w:jc w:val="center"/>
              <w:rPr>
                <w:rFonts w:ascii="Verdana" w:hAnsi="Verdana"/>
                <w:color w:val="FF0000"/>
                <w:sz w:val="18"/>
                <w:szCs w:val="18"/>
              </w:rPr>
            </w:pPr>
          </w:p>
        </w:tc>
      </w:tr>
      <w:tr w:rsidR="00412EF8">
        <w:trPr>
          <w:trHeight w:val="238"/>
        </w:trPr>
        <w:tc>
          <w:tcPr>
            <w:tcW w:w="1429" w:type="dxa"/>
            <w:tcBorders>
              <w:top w:val="single" w:sz="4" w:space="0" w:color="000000"/>
              <w:left w:val="single" w:sz="4" w:space="0" w:color="000000"/>
              <w:bottom w:val="single" w:sz="4" w:space="0" w:color="000000"/>
            </w:tcBorders>
            <w:vAlign w:val="bottom"/>
          </w:tcPr>
          <w:p w:rsidR="00412EF8" w:rsidRDefault="00F12C50">
            <w:pPr>
              <w:widowControl w:val="0"/>
              <w:autoSpaceDE w:val="0"/>
              <w:snapToGrid w:val="0"/>
              <w:jc w:val="center"/>
              <w:rPr>
                <w:rFonts w:ascii="Verdana" w:hAnsi="Verdana"/>
                <w:color w:val="008000"/>
                <w:sz w:val="18"/>
                <w:szCs w:val="18"/>
              </w:rPr>
            </w:pPr>
            <w:proofErr w:type="gramStart"/>
            <w:r>
              <w:rPr>
                <w:rFonts w:ascii="Verdana" w:hAnsi="Verdana"/>
                <w:color w:val="008000"/>
                <w:sz w:val="18"/>
                <w:szCs w:val="18"/>
              </w:rPr>
              <w:t>9.místo</w:t>
            </w:r>
            <w:proofErr w:type="gramEnd"/>
          </w:p>
        </w:tc>
        <w:tc>
          <w:tcPr>
            <w:tcW w:w="1399" w:type="dxa"/>
            <w:tcBorders>
              <w:top w:val="single" w:sz="4" w:space="0" w:color="000000"/>
              <w:left w:val="single" w:sz="4" w:space="0" w:color="000000"/>
              <w:bottom w:val="single" w:sz="4" w:space="0" w:color="000000"/>
            </w:tcBorders>
            <w:vAlign w:val="bottom"/>
          </w:tcPr>
          <w:p w:rsidR="00412EF8" w:rsidRDefault="00F12C50">
            <w:pPr>
              <w:widowControl w:val="0"/>
              <w:autoSpaceDE w:val="0"/>
              <w:snapToGrid w:val="0"/>
              <w:jc w:val="center"/>
              <w:rPr>
                <w:rFonts w:ascii="Verdana" w:hAnsi="Verdana"/>
                <w:color w:val="FF0000"/>
                <w:sz w:val="18"/>
                <w:szCs w:val="18"/>
              </w:rPr>
            </w:pPr>
            <w:r>
              <w:rPr>
                <w:rFonts w:ascii="Verdana" w:hAnsi="Verdana"/>
                <w:color w:val="FF0000"/>
                <w:sz w:val="18"/>
                <w:szCs w:val="18"/>
              </w:rPr>
              <w:t>7</w:t>
            </w:r>
          </w:p>
        </w:tc>
        <w:tc>
          <w:tcPr>
            <w:tcW w:w="1900" w:type="dxa"/>
            <w:tcBorders>
              <w:top w:val="single" w:sz="4" w:space="0" w:color="000000"/>
              <w:left w:val="single" w:sz="4" w:space="0" w:color="000000"/>
              <w:bottom w:val="single" w:sz="4" w:space="0" w:color="000000"/>
            </w:tcBorders>
            <w:vAlign w:val="bottom"/>
          </w:tcPr>
          <w:p w:rsidR="00412EF8" w:rsidRDefault="00412EF8">
            <w:pPr>
              <w:widowControl w:val="0"/>
              <w:autoSpaceDE w:val="0"/>
              <w:snapToGrid w:val="0"/>
              <w:jc w:val="center"/>
              <w:rPr>
                <w:rFonts w:ascii="Verdana" w:hAnsi="Verdana"/>
                <w:color w:val="008000"/>
                <w:sz w:val="18"/>
                <w:szCs w:val="18"/>
              </w:rPr>
            </w:pPr>
          </w:p>
        </w:tc>
        <w:tc>
          <w:tcPr>
            <w:tcW w:w="1664" w:type="dxa"/>
            <w:tcBorders>
              <w:top w:val="single" w:sz="4" w:space="0" w:color="000000"/>
              <w:left w:val="single" w:sz="4" w:space="0" w:color="000000"/>
              <w:bottom w:val="single" w:sz="4" w:space="0" w:color="000000"/>
            </w:tcBorders>
            <w:vAlign w:val="bottom"/>
          </w:tcPr>
          <w:p w:rsidR="00412EF8" w:rsidRDefault="00412EF8">
            <w:pPr>
              <w:widowControl w:val="0"/>
              <w:autoSpaceDE w:val="0"/>
              <w:snapToGrid w:val="0"/>
              <w:jc w:val="center"/>
              <w:rPr>
                <w:rFonts w:ascii="Verdana" w:hAnsi="Verdana"/>
                <w:color w:val="FF0000"/>
                <w:sz w:val="18"/>
                <w:szCs w:val="18"/>
              </w:rPr>
            </w:pPr>
          </w:p>
        </w:tc>
        <w:tc>
          <w:tcPr>
            <w:tcW w:w="2137" w:type="dxa"/>
            <w:tcBorders>
              <w:top w:val="single" w:sz="4" w:space="0" w:color="000000"/>
              <w:left w:val="single" w:sz="4" w:space="0" w:color="000000"/>
              <w:bottom w:val="single" w:sz="4" w:space="0" w:color="000000"/>
            </w:tcBorders>
            <w:vAlign w:val="bottom"/>
          </w:tcPr>
          <w:p w:rsidR="00412EF8" w:rsidRDefault="00412EF8">
            <w:pPr>
              <w:widowControl w:val="0"/>
              <w:autoSpaceDE w:val="0"/>
              <w:snapToGrid w:val="0"/>
              <w:jc w:val="center"/>
              <w:rPr>
                <w:rFonts w:ascii="Verdana" w:hAnsi="Verdana"/>
                <w:color w:val="008000"/>
                <w:sz w:val="18"/>
                <w:szCs w:val="18"/>
              </w:rPr>
            </w:pPr>
          </w:p>
        </w:tc>
        <w:tc>
          <w:tcPr>
            <w:tcW w:w="1783" w:type="dxa"/>
            <w:tcBorders>
              <w:top w:val="single" w:sz="4" w:space="0" w:color="000000"/>
              <w:left w:val="single" w:sz="4" w:space="0" w:color="000000"/>
              <w:bottom w:val="single" w:sz="4" w:space="0" w:color="000000"/>
              <w:right w:val="single" w:sz="4" w:space="0" w:color="000000"/>
            </w:tcBorders>
            <w:vAlign w:val="bottom"/>
          </w:tcPr>
          <w:p w:rsidR="00412EF8" w:rsidRDefault="00412EF8">
            <w:pPr>
              <w:widowControl w:val="0"/>
              <w:autoSpaceDE w:val="0"/>
              <w:snapToGrid w:val="0"/>
              <w:jc w:val="center"/>
              <w:rPr>
                <w:rFonts w:ascii="Verdana" w:hAnsi="Verdana"/>
                <w:color w:val="FF0000"/>
                <w:sz w:val="18"/>
                <w:szCs w:val="18"/>
              </w:rPr>
            </w:pPr>
          </w:p>
        </w:tc>
      </w:tr>
      <w:tr w:rsidR="00412EF8">
        <w:trPr>
          <w:trHeight w:val="275"/>
        </w:trPr>
        <w:tc>
          <w:tcPr>
            <w:tcW w:w="1429" w:type="dxa"/>
            <w:tcBorders>
              <w:top w:val="single" w:sz="4" w:space="0" w:color="000000"/>
              <w:left w:val="single" w:sz="4" w:space="0" w:color="000000"/>
              <w:bottom w:val="single" w:sz="4" w:space="0" w:color="000000"/>
            </w:tcBorders>
            <w:vAlign w:val="bottom"/>
          </w:tcPr>
          <w:p w:rsidR="00412EF8" w:rsidRDefault="00F12C50">
            <w:pPr>
              <w:widowControl w:val="0"/>
              <w:autoSpaceDE w:val="0"/>
              <w:snapToGrid w:val="0"/>
              <w:jc w:val="center"/>
              <w:rPr>
                <w:rFonts w:ascii="Verdana" w:hAnsi="Verdana"/>
                <w:color w:val="008000"/>
                <w:sz w:val="18"/>
                <w:szCs w:val="18"/>
              </w:rPr>
            </w:pPr>
            <w:proofErr w:type="gramStart"/>
            <w:r>
              <w:rPr>
                <w:rFonts w:ascii="Verdana" w:hAnsi="Verdana"/>
                <w:color w:val="008000"/>
                <w:sz w:val="18"/>
                <w:szCs w:val="18"/>
              </w:rPr>
              <w:t>10.místo</w:t>
            </w:r>
            <w:proofErr w:type="gramEnd"/>
          </w:p>
        </w:tc>
        <w:tc>
          <w:tcPr>
            <w:tcW w:w="1399" w:type="dxa"/>
            <w:tcBorders>
              <w:top w:val="single" w:sz="4" w:space="0" w:color="000000"/>
              <w:left w:val="single" w:sz="4" w:space="0" w:color="000000"/>
              <w:bottom w:val="single" w:sz="4" w:space="0" w:color="000000"/>
            </w:tcBorders>
            <w:vAlign w:val="bottom"/>
          </w:tcPr>
          <w:p w:rsidR="00412EF8" w:rsidRDefault="00F12C50">
            <w:pPr>
              <w:widowControl w:val="0"/>
              <w:autoSpaceDE w:val="0"/>
              <w:snapToGrid w:val="0"/>
              <w:jc w:val="center"/>
              <w:rPr>
                <w:rFonts w:ascii="Verdana" w:hAnsi="Verdana"/>
                <w:color w:val="FF0000"/>
                <w:sz w:val="18"/>
                <w:szCs w:val="18"/>
              </w:rPr>
            </w:pPr>
            <w:r>
              <w:rPr>
                <w:rFonts w:ascii="Verdana" w:hAnsi="Verdana"/>
                <w:color w:val="FF0000"/>
                <w:sz w:val="18"/>
                <w:szCs w:val="18"/>
              </w:rPr>
              <w:t>6</w:t>
            </w:r>
          </w:p>
        </w:tc>
        <w:tc>
          <w:tcPr>
            <w:tcW w:w="1900" w:type="dxa"/>
            <w:tcBorders>
              <w:top w:val="single" w:sz="4" w:space="0" w:color="000000"/>
              <w:left w:val="single" w:sz="4" w:space="0" w:color="000000"/>
              <w:bottom w:val="single" w:sz="4" w:space="0" w:color="000000"/>
            </w:tcBorders>
            <w:vAlign w:val="bottom"/>
          </w:tcPr>
          <w:p w:rsidR="00412EF8" w:rsidRDefault="00412EF8">
            <w:pPr>
              <w:widowControl w:val="0"/>
              <w:autoSpaceDE w:val="0"/>
              <w:snapToGrid w:val="0"/>
              <w:jc w:val="center"/>
              <w:rPr>
                <w:rFonts w:ascii="Verdana" w:hAnsi="Verdana"/>
                <w:color w:val="008000"/>
                <w:sz w:val="18"/>
                <w:szCs w:val="18"/>
              </w:rPr>
            </w:pPr>
          </w:p>
        </w:tc>
        <w:tc>
          <w:tcPr>
            <w:tcW w:w="1664" w:type="dxa"/>
            <w:tcBorders>
              <w:top w:val="single" w:sz="4" w:space="0" w:color="000000"/>
              <w:left w:val="single" w:sz="4" w:space="0" w:color="000000"/>
              <w:bottom w:val="single" w:sz="4" w:space="0" w:color="000000"/>
            </w:tcBorders>
            <w:vAlign w:val="bottom"/>
          </w:tcPr>
          <w:p w:rsidR="00412EF8" w:rsidRDefault="00412EF8">
            <w:pPr>
              <w:widowControl w:val="0"/>
              <w:autoSpaceDE w:val="0"/>
              <w:snapToGrid w:val="0"/>
              <w:jc w:val="center"/>
              <w:rPr>
                <w:rFonts w:ascii="Verdana" w:hAnsi="Verdana"/>
                <w:color w:val="FF0000"/>
                <w:sz w:val="18"/>
                <w:szCs w:val="18"/>
              </w:rPr>
            </w:pPr>
          </w:p>
        </w:tc>
        <w:tc>
          <w:tcPr>
            <w:tcW w:w="2137" w:type="dxa"/>
            <w:tcBorders>
              <w:top w:val="single" w:sz="4" w:space="0" w:color="000000"/>
              <w:left w:val="single" w:sz="4" w:space="0" w:color="000000"/>
              <w:bottom w:val="single" w:sz="4" w:space="0" w:color="000000"/>
            </w:tcBorders>
            <w:vAlign w:val="bottom"/>
          </w:tcPr>
          <w:p w:rsidR="00412EF8" w:rsidRDefault="00412EF8">
            <w:pPr>
              <w:widowControl w:val="0"/>
              <w:autoSpaceDE w:val="0"/>
              <w:snapToGrid w:val="0"/>
              <w:jc w:val="center"/>
              <w:rPr>
                <w:rFonts w:ascii="Verdana" w:hAnsi="Verdana"/>
                <w:color w:val="008000"/>
                <w:sz w:val="18"/>
                <w:szCs w:val="18"/>
              </w:rPr>
            </w:pPr>
          </w:p>
        </w:tc>
        <w:tc>
          <w:tcPr>
            <w:tcW w:w="1783" w:type="dxa"/>
            <w:tcBorders>
              <w:top w:val="single" w:sz="4" w:space="0" w:color="000000"/>
              <w:left w:val="single" w:sz="4" w:space="0" w:color="000000"/>
              <w:bottom w:val="single" w:sz="4" w:space="0" w:color="000000"/>
              <w:right w:val="single" w:sz="4" w:space="0" w:color="000000"/>
            </w:tcBorders>
            <w:vAlign w:val="bottom"/>
          </w:tcPr>
          <w:p w:rsidR="00412EF8" w:rsidRDefault="00412EF8">
            <w:pPr>
              <w:widowControl w:val="0"/>
              <w:autoSpaceDE w:val="0"/>
              <w:snapToGrid w:val="0"/>
              <w:jc w:val="center"/>
              <w:rPr>
                <w:rFonts w:ascii="Verdana" w:hAnsi="Verdana"/>
                <w:color w:val="FF0000"/>
                <w:sz w:val="18"/>
                <w:szCs w:val="18"/>
              </w:rPr>
            </w:pPr>
          </w:p>
        </w:tc>
      </w:tr>
    </w:tbl>
    <w:p w:rsidR="00412EF8" w:rsidRDefault="00412EF8">
      <w:pPr>
        <w:widowControl w:val="0"/>
        <w:tabs>
          <w:tab w:val="left" w:pos="6285"/>
        </w:tabs>
        <w:autoSpaceDE w:val="0"/>
        <w:jc w:val="both"/>
        <w:rPr>
          <w:rFonts w:ascii="Verdana" w:hAnsi="Verdana"/>
          <w:b/>
          <w:bCs/>
          <w:color w:val="0000FF"/>
        </w:rPr>
      </w:pPr>
    </w:p>
    <w:p w:rsidR="00412EF8" w:rsidRDefault="00F12C50">
      <w:pPr>
        <w:widowControl w:val="0"/>
        <w:tabs>
          <w:tab w:val="left" w:pos="6285"/>
        </w:tabs>
        <w:autoSpaceDE w:val="0"/>
        <w:jc w:val="both"/>
        <w:rPr>
          <w:rFonts w:ascii="Verdana" w:hAnsi="Verdana"/>
          <w:b/>
          <w:bCs/>
          <w:color w:val="0000FF"/>
        </w:rPr>
      </w:pPr>
      <w:r>
        <w:rPr>
          <w:rFonts w:ascii="Verdana" w:hAnsi="Verdana"/>
          <w:b/>
          <w:bCs/>
          <w:color w:val="0000FF"/>
        </w:rPr>
        <w:t>XI. CELKOVÉ VYHODNOCENÍ LIGY</w:t>
      </w:r>
    </w:p>
    <w:p w:rsidR="00412EF8" w:rsidRDefault="00F12C50">
      <w:pPr>
        <w:widowControl w:val="0"/>
        <w:tabs>
          <w:tab w:val="left" w:pos="6285"/>
        </w:tabs>
        <w:autoSpaceDE w:val="0"/>
        <w:jc w:val="both"/>
        <w:rPr>
          <w:rFonts w:ascii="Verdana" w:hAnsi="Verdana"/>
          <w:sz w:val="20"/>
          <w:szCs w:val="20"/>
        </w:rPr>
      </w:pPr>
      <w:r>
        <w:rPr>
          <w:rFonts w:ascii="Verdana" w:hAnsi="Verdana"/>
          <w:sz w:val="20"/>
          <w:szCs w:val="20"/>
        </w:rPr>
        <w:t xml:space="preserve">- zpracování výsledků a celkové vyhodnocení provede rada ligy </w:t>
      </w:r>
      <w:r w:rsidR="001D18D6">
        <w:rPr>
          <w:rFonts w:ascii="Verdana" w:hAnsi="Verdana"/>
          <w:sz w:val="20"/>
          <w:szCs w:val="20"/>
        </w:rPr>
        <w:t>na slavnostním večírku, který proběhne vždy první sobotu v listopadu.</w:t>
      </w:r>
    </w:p>
    <w:p w:rsidR="00381828" w:rsidRPr="00381828" w:rsidRDefault="00381828">
      <w:pPr>
        <w:widowControl w:val="0"/>
        <w:tabs>
          <w:tab w:val="left" w:pos="6285"/>
        </w:tabs>
        <w:autoSpaceDE w:val="0"/>
        <w:jc w:val="both"/>
        <w:rPr>
          <w:rFonts w:ascii="Verdana" w:hAnsi="Verdana"/>
          <w:color w:val="FF0000"/>
          <w:sz w:val="20"/>
          <w:szCs w:val="20"/>
        </w:rPr>
      </w:pPr>
      <w:r w:rsidRPr="003256E2">
        <w:rPr>
          <w:rFonts w:ascii="Verdana" w:hAnsi="Verdana"/>
          <w:sz w:val="20"/>
          <w:szCs w:val="20"/>
        </w:rPr>
        <w:t>- Do celkového hodnocení jsou započítána pouze ta družstva, která se zúčastní více jak poloviny soutěží zařazených do daného ročníku VČHL.</w:t>
      </w:r>
    </w:p>
    <w:p w:rsidR="00412EF8" w:rsidRDefault="00F12C50">
      <w:pPr>
        <w:widowControl w:val="0"/>
        <w:tabs>
          <w:tab w:val="left" w:pos="6285"/>
        </w:tabs>
        <w:autoSpaceDE w:val="0"/>
        <w:jc w:val="both"/>
        <w:rPr>
          <w:rFonts w:ascii="Verdana" w:hAnsi="Verdana"/>
          <w:sz w:val="20"/>
          <w:szCs w:val="20"/>
        </w:rPr>
      </w:pPr>
      <w:r>
        <w:rPr>
          <w:rFonts w:ascii="Verdana" w:hAnsi="Verdana"/>
          <w:sz w:val="20"/>
          <w:szCs w:val="20"/>
        </w:rPr>
        <w:t xml:space="preserve">- do celkového hodnocení se družstvu započítávají všechny body z absolvovaných soutěží. Vítězem se stává družstvo s nejvyšším počtem získaných bodů. </w:t>
      </w:r>
    </w:p>
    <w:p w:rsidR="00412EF8" w:rsidRDefault="00F12C50">
      <w:pPr>
        <w:widowControl w:val="0"/>
        <w:tabs>
          <w:tab w:val="left" w:pos="6285"/>
        </w:tabs>
        <w:autoSpaceDE w:val="0"/>
        <w:jc w:val="both"/>
        <w:rPr>
          <w:rFonts w:ascii="Verdana" w:hAnsi="Verdana"/>
          <w:sz w:val="20"/>
          <w:szCs w:val="20"/>
        </w:rPr>
      </w:pPr>
      <w:r>
        <w:rPr>
          <w:rFonts w:ascii="Verdana" w:hAnsi="Verdana"/>
          <w:sz w:val="20"/>
          <w:szCs w:val="20"/>
        </w:rPr>
        <w:t xml:space="preserve">- v případě shodnosti časů stejné body. Při rovnosti </w:t>
      </w:r>
      <w:proofErr w:type="gramStart"/>
      <w:r>
        <w:rPr>
          <w:rFonts w:ascii="Verdana" w:hAnsi="Verdana"/>
          <w:sz w:val="20"/>
          <w:szCs w:val="20"/>
        </w:rPr>
        <w:t>bodů  celkovém</w:t>
      </w:r>
      <w:proofErr w:type="gramEnd"/>
      <w:r>
        <w:rPr>
          <w:rFonts w:ascii="Verdana" w:hAnsi="Verdana"/>
          <w:sz w:val="20"/>
          <w:szCs w:val="20"/>
        </w:rPr>
        <w:t xml:space="preserve"> hodnocení rozhoduje větší počet 1. umístění, 2. umístění atd. v případě, kdy nelze ani takto rozhodnout, následuje tzv. rozstřel – dodatečný útok mezi družstvy</w:t>
      </w:r>
    </w:p>
    <w:p w:rsidR="00412EF8" w:rsidRDefault="00F12C50">
      <w:pPr>
        <w:widowControl w:val="0"/>
        <w:tabs>
          <w:tab w:val="left" w:pos="6285"/>
        </w:tabs>
        <w:autoSpaceDE w:val="0"/>
        <w:jc w:val="both"/>
        <w:rPr>
          <w:rFonts w:ascii="Verdana" w:hAnsi="Verdana"/>
          <w:sz w:val="20"/>
          <w:szCs w:val="20"/>
        </w:rPr>
      </w:pPr>
      <w:r>
        <w:rPr>
          <w:rFonts w:ascii="Verdana" w:hAnsi="Verdana"/>
          <w:sz w:val="20"/>
          <w:szCs w:val="20"/>
        </w:rPr>
        <w:t xml:space="preserve">- soutěžit se bude o putovní pohár, který se nebude obhajovat, ale bude stále putovní, při zániku ligy získá pohár </w:t>
      </w:r>
      <w:proofErr w:type="gramStart"/>
      <w:r>
        <w:rPr>
          <w:rFonts w:ascii="Verdana" w:hAnsi="Verdana"/>
          <w:sz w:val="20"/>
          <w:szCs w:val="20"/>
        </w:rPr>
        <w:t>družstvo , které</w:t>
      </w:r>
      <w:proofErr w:type="gramEnd"/>
      <w:r>
        <w:rPr>
          <w:rFonts w:ascii="Verdana" w:hAnsi="Verdana"/>
          <w:sz w:val="20"/>
          <w:szCs w:val="20"/>
        </w:rPr>
        <w:t xml:space="preserve"> pohár získalo </w:t>
      </w:r>
      <w:proofErr w:type="spellStart"/>
      <w:r>
        <w:rPr>
          <w:rFonts w:ascii="Verdana" w:hAnsi="Verdana"/>
          <w:sz w:val="20"/>
          <w:szCs w:val="20"/>
        </w:rPr>
        <w:t>nejvícekrát</w:t>
      </w:r>
      <w:proofErr w:type="spellEnd"/>
      <w:r>
        <w:rPr>
          <w:rFonts w:ascii="Verdana" w:hAnsi="Verdana"/>
          <w:sz w:val="20"/>
          <w:szCs w:val="20"/>
        </w:rPr>
        <w:t xml:space="preserve"> </w:t>
      </w:r>
    </w:p>
    <w:p w:rsidR="001D18D6" w:rsidRDefault="001D18D6">
      <w:pPr>
        <w:widowControl w:val="0"/>
        <w:tabs>
          <w:tab w:val="left" w:pos="6285"/>
        </w:tabs>
        <w:autoSpaceDE w:val="0"/>
        <w:jc w:val="both"/>
        <w:rPr>
          <w:rFonts w:ascii="Verdana" w:hAnsi="Verdana"/>
          <w:sz w:val="20"/>
          <w:szCs w:val="20"/>
        </w:rPr>
      </w:pPr>
      <w:r>
        <w:rPr>
          <w:rFonts w:ascii="Verdana" w:hAnsi="Verdana"/>
          <w:sz w:val="20"/>
          <w:szCs w:val="20"/>
        </w:rPr>
        <w:t>- při vyhlášení výsledků je vyhlašované družstvo povinno vystoupit minimálně ve čtyřech členech. Nebude-li tomu tak ztrácí družstvo nárok na cenu (jak finanční tak věcnou)</w:t>
      </w:r>
    </w:p>
    <w:p w:rsidR="001D18D6" w:rsidRDefault="001D18D6">
      <w:pPr>
        <w:widowControl w:val="0"/>
        <w:tabs>
          <w:tab w:val="left" w:pos="6285"/>
        </w:tabs>
        <w:autoSpaceDE w:val="0"/>
        <w:jc w:val="both"/>
        <w:rPr>
          <w:rFonts w:ascii="Verdana" w:hAnsi="Verdana"/>
          <w:sz w:val="20"/>
          <w:szCs w:val="20"/>
        </w:rPr>
      </w:pPr>
      <w:r>
        <w:rPr>
          <w:rFonts w:ascii="Verdana" w:hAnsi="Verdana"/>
          <w:sz w:val="20"/>
          <w:szCs w:val="20"/>
        </w:rPr>
        <w:t>- Vyhlašováno bude prvních deset družstev mužů a pět družstev žen.</w:t>
      </w:r>
    </w:p>
    <w:p w:rsidR="004E031B" w:rsidRPr="004E031B" w:rsidRDefault="004E031B">
      <w:pPr>
        <w:widowControl w:val="0"/>
        <w:tabs>
          <w:tab w:val="left" w:pos="6285"/>
        </w:tabs>
        <w:autoSpaceDE w:val="0"/>
        <w:jc w:val="both"/>
        <w:rPr>
          <w:rFonts w:ascii="Verdana" w:hAnsi="Verdana"/>
          <w:color w:val="FF0000"/>
          <w:sz w:val="20"/>
          <w:szCs w:val="20"/>
        </w:rPr>
      </w:pPr>
      <w:r w:rsidRPr="004E031B">
        <w:rPr>
          <w:rFonts w:ascii="Verdana" w:hAnsi="Verdana"/>
          <w:color w:val="FF0000"/>
          <w:sz w:val="20"/>
          <w:szCs w:val="20"/>
        </w:rPr>
        <w:t>- pokud bude XV. Ročník přerušen z důvodu nařízení vlády ČR, nebudou vyhlášeny celkové výsledky a celý ročník bude zrušen.</w:t>
      </w:r>
    </w:p>
    <w:p w:rsidR="00412EF8" w:rsidRDefault="00F12C50">
      <w:pPr>
        <w:widowControl w:val="0"/>
        <w:tabs>
          <w:tab w:val="left" w:pos="6285"/>
        </w:tabs>
        <w:autoSpaceDE w:val="0"/>
        <w:jc w:val="both"/>
        <w:rPr>
          <w:rFonts w:ascii="Verdana" w:hAnsi="Verdana"/>
          <w:sz w:val="20"/>
          <w:szCs w:val="20"/>
        </w:rPr>
      </w:pPr>
      <w:r>
        <w:rPr>
          <w:rFonts w:ascii="Verdana" w:hAnsi="Verdana"/>
          <w:sz w:val="20"/>
          <w:szCs w:val="20"/>
        </w:rPr>
        <w:t xml:space="preserve">- družstvům umístěným v celkovém pořadí ligy, v kategorii mužů na 1.- 6. místě a v kategorii žen na 1.- 4. místě, bude rozdělena celková částka konta ligy v následujícím poměru </w:t>
      </w:r>
      <w:proofErr w:type="gramStart"/>
      <w:r>
        <w:rPr>
          <w:rFonts w:ascii="Verdana" w:hAnsi="Verdana"/>
          <w:sz w:val="20"/>
          <w:szCs w:val="20"/>
        </w:rPr>
        <w:t>viz. tabulka</w:t>
      </w:r>
      <w:proofErr w:type="gramEnd"/>
      <w:r>
        <w:rPr>
          <w:rFonts w:ascii="Verdana" w:hAnsi="Verdana"/>
          <w:sz w:val="20"/>
          <w:szCs w:val="20"/>
        </w:rPr>
        <w:t xml:space="preserve"> :</w:t>
      </w:r>
    </w:p>
    <w:p w:rsidR="00991B3A" w:rsidRDefault="00991B3A">
      <w:pPr>
        <w:widowControl w:val="0"/>
        <w:tabs>
          <w:tab w:val="left" w:pos="6285"/>
        </w:tabs>
        <w:autoSpaceDE w:val="0"/>
        <w:jc w:val="both"/>
        <w:rPr>
          <w:rFonts w:ascii="Verdana" w:hAnsi="Verdana"/>
          <w:sz w:val="20"/>
          <w:szCs w:val="20"/>
        </w:rPr>
      </w:pPr>
    </w:p>
    <w:p w:rsidR="00991B3A" w:rsidRDefault="00991B3A">
      <w:pPr>
        <w:widowControl w:val="0"/>
        <w:tabs>
          <w:tab w:val="left" w:pos="6285"/>
        </w:tabs>
        <w:autoSpaceDE w:val="0"/>
        <w:jc w:val="both"/>
        <w:rPr>
          <w:rFonts w:ascii="Verdana" w:hAnsi="Verdana"/>
          <w:sz w:val="20"/>
          <w:szCs w:val="20"/>
        </w:rPr>
      </w:pPr>
    </w:p>
    <w:p w:rsidR="00412EF8" w:rsidRDefault="00412EF8">
      <w:pPr>
        <w:widowControl w:val="0"/>
        <w:tabs>
          <w:tab w:val="left" w:pos="6285"/>
        </w:tabs>
        <w:autoSpaceDE w:val="0"/>
        <w:jc w:val="both"/>
        <w:rPr>
          <w:rFonts w:ascii="Verdana" w:hAnsi="Verdana"/>
          <w:b/>
          <w:bCs/>
          <w:color w:val="0000FF"/>
          <w:sz w:val="20"/>
          <w:szCs w:val="20"/>
        </w:rPr>
      </w:pPr>
    </w:p>
    <w:tbl>
      <w:tblPr>
        <w:tblW w:w="0" w:type="auto"/>
        <w:tblInd w:w="781" w:type="dxa"/>
        <w:tblLayout w:type="fixed"/>
        <w:tblCellMar>
          <w:left w:w="70" w:type="dxa"/>
          <w:right w:w="70" w:type="dxa"/>
        </w:tblCellMar>
        <w:tblLook w:val="0000" w:firstRow="0" w:lastRow="0" w:firstColumn="0" w:lastColumn="0" w:noHBand="0" w:noVBand="0"/>
      </w:tblPr>
      <w:tblGrid>
        <w:gridCol w:w="1124"/>
        <w:gridCol w:w="2188"/>
        <w:gridCol w:w="2147"/>
        <w:gridCol w:w="2238"/>
      </w:tblGrid>
      <w:tr w:rsidR="00412EF8">
        <w:trPr>
          <w:cantSplit/>
          <w:trHeight w:val="294"/>
        </w:trPr>
        <w:tc>
          <w:tcPr>
            <w:tcW w:w="3312" w:type="dxa"/>
            <w:gridSpan w:val="2"/>
            <w:vMerge w:val="restart"/>
            <w:tcBorders>
              <w:top w:val="single" w:sz="4" w:space="0" w:color="000000"/>
              <w:left w:val="single" w:sz="4" w:space="0" w:color="000000"/>
              <w:bottom w:val="single" w:sz="4" w:space="0" w:color="000000"/>
            </w:tcBorders>
          </w:tcPr>
          <w:p w:rsidR="00412EF8" w:rsidRDefault="00F12C50">
            <w:pPr>
              <w:widowControl w:val="0"/>
              <w:autoSpaceDE w:val="0"/>
              <w:snapToGrid w:val="0"/>
              <w:spacing w:before="100" w:after="100"/>
              <w:jc w:val="center"/>
              <w:rPr>
                <w:rFonts w:ascii="Verdana" w:hAnsi="Verdana"/>
                <w:b/>
                <w:bCs/>
                <w:color w:val="0000FF"/>
                <w:sz w:val="16"/>
                <w:szCs w:val="16"/>
              </w:rPr>
            </w:pPr>
            <w:r>
              <w:rPr>
                <w:rFonts w:ascii="Verdana" w:hAnsi="Verdana"/>
                <w:b/>
                <w:bCs/>
                <w:color w:val="0000FF"/>
                <w:sz w:val="16"/>
                <w:szCs w:val="16"/>
              </w:rPr>
              <w:lastRenderedPageBreak/>
              <w:t>Kategorie – MUŽI</w:t>
            </w:r>
          </w:p>
        </w:tc>
        <w:tc>
          <w:tcPr>
            <w:tcW w:w="4385" w:type="dxa"/>
            <w:gridSpan w:val="2"/>
            <w:vMerge w:val="restart"/>
            <w:tcBorders>
              <w:top w:val="single" w:sz="4" w:space="0" w:color="000000"/>
              <w:left w:val="single" w:sz="4" w:space="0" w:color="000000"/>
              <w:bottom w:val="single" w:sz="4" w:space="0" w:color="000000"/>
              <w:right w:val="single" w:sz="4" w:space="0" w:color="000000"/>
            </w:tcBorders>
          </w:tcPr>
          <w:p w:rsidR="00412EF8" w:rsidRDefault="00F12C50">
            <w:pPr>
              <w:widowControl w:val="0"/>
              <w:autoSpaceDE w:val="0"/>
              <w:snapToGrid w:val="0"/>
              <w:spacing w:before="100" w:after="100"/>
              <w:jc w:val="center"/>
              <w:rPr>
                <w:rFonts w:ascii="Verdana" w:hAnsi="Verdana"/>
                <w:b/>
                <w:bCs/>
                <w:color w:val="800080"/>
                <w:sz w:val="16"/>
                <w:szCs w:val="16"/>
              </w:rPr>
            </w:pPr>
            <w:r>
              <w:rPr>
                <w:rFonts w:ascii="Verdana" w:hAnsi="Verdana"/>
                <w:b/>
                <w:bCs/>
                <w:color w:val="800080"/>
                <w:sz w:val="16"/>
                <w:szCs w:val="16"/>
              </w:rPr>
              <w:t>Kategorie – ŽENY</w:t>
            </w:r>
          </w:p>
        </w:tc>
      </w:tr>
      <w:tr w:rsidR="00412EF8">
        <w:trPr>
          <w:cantSplit/>
          <w:trHeight w:val="294"/>
        </w:trPr>
        <w:tc>
          <w:tcPr>
            <w:tcW w:w="1124" w:type="dxa"/>
            <w:vMerge w:val="restart"/>
            <w:tcBorders>
              <w:top w:val="single" w:sz="4" w:space="0" w:color="000000"/>
              <w:left w:val="single" w:sz="4" w:space="0" w:color="000000"/>
              <w:bottom w:val="single" w:sz="4" w:space="0" w:color="000000"/>
            </w:tcBorders>
          </w:tcPr>
          <w:p w:rsidR="00412EF8" w:rsidRDefault="00F12C50">
            <w:pPr>
              <w:widowControl w:val="0"/>
              <w:autoSpaceDE w:val="0"/>
              <w:snapToGrid w:val="0"/>
              <w:spacing w:before="100" w:after="100"/>
              <w:jc w:val="center"/>
              <w:rPr>
                <w:rFonts w:ascii="Verdana" w:hAnsi="Verdana"/>
                <w:b/>
                <w:bCs/>
                <w:color w:val="008000"/>
                <w:sz w:val="16"/>
                <w:szCs w:val="16"/>
              </w:rPr>
            </w:pPr>
            <w:r>
              <w:rPr>
                <w:rFonts w:ascii="Verdana" w:hAnsi="Verdana"/>
                <w:b/>
                <w:bCs/>
                <w:color w:val="008000"/>
                <w:sz w:val="16"/>
                <w:szCs w:val="16"/>
              </w:rPr>
              <w:t>UMÍSTĚNÍ</w:t>
            </w:r>
          </w:p>
        </w:tc>
        <w:tc>
          <w:tcPr>
            <w:tcW w:w="2188" w:type="dxa"/>
            <w:vMerge w:val="restart"/>
            <w:tcBorders>
              <w:top w:val="single" w:sz="4" w:space="0" w:color="000000"/>
              <w:left w:val="single" w:sz="4" w:space="0" w:color="000000"/>
              <w:bottom w:val="single" w:sz="4" w:space="0" w:color="000000"/>
            </w:tcBorders>
          </w:tcPr>
          <w:p w:rsidR="00412EF8" w:rsidRDefault="00F12C50">
            <w:pPr>
              <w:widowControl w:val="0"/>
              <w:autoSpaceDE w:val="0"/>
              <w:snapToGrid w:val="0"/>
              <w:spacing w:before="100" w:after="100"/>
              <w:jc w:val="center"/>
              <w:rPr>
                <w:rFonts w:ascii="Verdana" w:hAnsi="Verdana"/>
                <w:b/>
                <w:bCs/>
                <w:color w:val="FF0000"/>
                <w:sz w:val="16"/>
                <w:szCs w:val="16"/>
              </w:rPr>
            </w:pPr>
            <w:r>
              <w:rPr>
                <w:rFonts w:ascii="Verdana" w:hAnsi="Verdana"/>
                <w:b/>
                <w:bCs/>
                <w:color w:val="FF0000"/>
                <w:sz w:val="16"/>
                <w:szCs w:val="16"/>
              </w:rPr>
              <w:t>ODMĚNA v %</w:t>
            </w:r>
          </w:p>
        </w:tc>
        <w:tc>
          <w:tcPr>
            <w:tcW w:w="2147" w:type="dxa"/>
            <w:vMerge w:val="restart"/>
            <w:tcBorders>
              <w:top w:val="single" w:sz="4" w:space="0" w:color="000000"/>
              <w:left w:val="single" w:sz="4" w:space="0" w:color="000000"/>
              <w:bottom w:val="single" w:sz="4" w:space="0" w:color="000000"/>
            </w:tcBorders>
          </w:tcPr>
          <w:p w:rsidR="00412EF8" w:rsidRDefault="00F12C50">
            <w:pPr>
              <w:widowControl w:val="0"/>
              <w:autoSpaceDE w:val="0"/>
              <w:snapToGrid w:val="0"/>
              <w:spacing w:before="100" w:after="100"/>
              <w:jc w:val="center"/>
              <w:rPr>
                <w:rFonts w:ascii="Verdana" w:hAnsi="Verdana"/>
                <w:b/>
                <w:bCs/>
                <w:color w:val="008000"/>
                <w:sz w:val="16"/>
                <w:szCs w:val="16"/>
              </w:rPr>
            </w:pPr>
            <w:r>
              <w:rPr>
                <w:rFonts w:ascii="Verdana" w:hAnsi="Verdana"/>
                <w:b/>
                <w:bCs/>
                <w:color w:val="008000"/>
                <w:sz w:val="16"/>
                <w:szCs w:val="16"/>
              </w:rPr>
              <w:t>UMÍSTĚNÍ</w:t>
            </w:r>
          </w:p>
        </w:tc>
        <w:tc>
          <w:tcPr>
            <w:tcW w:w="2238" w:type="dxa"/>
            <w:vMerge w:val="restart"/>
            <w:tcBorders>
              <w:top w:val="single" w:sz="4" w:space="0" w:color="000000"/>
              <w:left w:val="single" w:sz="4" w:space="0" w:color="000000"/>
              <w:bottom w:val="single" w:sz="4" w:space="0" w:color="000000"/>
              <w:right w:val="single" w:sz="4" w:space="0" w:color="000000"/>
            </w:tcBorders>
          </w:tcPr>
          <w:p w:rsidR="00412EF8" w:rsidRDefault="00F12C50">
            <w:pPr>
              <w:widowControl w:val="0"/>
              <w:autoSpaceDE w:val="0"/>
              <w:snapToGrid w:val="0"/>
              <w:spacing w:before="100" w:after="100"/>
              <w:jc w:val="center"/>
              <w:rPr>
                <w:rFonts w:ascii="Verdana" w:hAnsi="Verdana"/>
                <w:b/>
                <w:bCs/>
                <w:color w:val="FF0000"/>
                <w:sz w:val="16"/>
                <w:szCs w:val="16"/>
              </w:rPr>
            </w:pPr>
            <w:r>
              <w:rPr>
                <w:rFonts w:ascii="Verdana" w:hAnsi="Verdana"/>
                <w:b/>
                <w:bCs/>
                <w:color w:val="FF0000"/>
                <w:sz w:val="16"/>
                <w:szCs w:val="16"/>
              </w:rPr>
              <w:t>ODMĚNA v %</w:t>
            </w:r>
          </w:p>
        </w:tc>
      </w:tr>
      <w:tr w:rsidR="00412EF8">
        <w:trPr>
          <w:cantSplit/>
          <w:trHeight w:val="227"/>
        </w:trPr>
        <w:tc>
          <w:tcPr>
            <w:tcW w:w="1124" w:type="dxa"/>
            <w:vMerge w:val="restart"/>
            <w:tcBorders>
              <w:top w:val="single" w:sz="4" w:space="0" w:color="000000"/>
              <w:left w:val="single" w:sz="4" w:space="0" w:color="000000"/>
              <w:bottom w:val="single" w:sz="4" w:space="0" w:color="000000"/>
            </w:tcBorders>
            <w:vAlign w:val="bottom"/>
          </w:tcPr>
          <w:p w:rsidR="00412EF8" w:rsidRDefault="00F12C50">
            <w:pPr>
              <w:widowControl w:val="0"/>
              <w:autoSpaceDE w:val="0"/>
              <w:snapToGrid w:val="0"/>
              <w:jc w:val="center"/>
              <w:rPr>
                <w:rFonts w:ascii="Verdana" w:hAnsi="Verdana"/>
                <w:color w:val="008000"/>
                <w:sz w:val="16"/>
                <w:szCs w:val="16"/>
              </w:rPr>
            </w:pPr>
            <w:proofErr w:type="gramStart"/>
            <w:r>
              <w:rPr>
                <w:rFonts w:ascii="Verdana" w:hAnsi="Verdana"/>
                <w:color w:val="008000"/>
                <w:sz w:val="16"/>
                <w:szCs w:val="16"/>
              </w:rPr>
              <w:t>1.místo</w:t>
            </w:r>
            <w:proofErr w:type="gramEnd"/>
          </w:p>
        </w:tc>
        <w:tc>
          <w:tcPr>
            <w:tcW w:w="2188" w:type="dxa"/>
            <w:vMerge w:val="restart"/>
            <w:tcBorders>
              <w:top w:val="single" w:sz="4" w:space="0" w:color="000000"/>
              <w:left w:val="single" w:sz="4" w:space="0" w:color="000000"/>
              <w:bottom w:val="single" w:sz="4" w:space="0" w:color="000000"/>
            </w:tcBorders>
            <w:vAlign w:val="bottom"/>
          </w:tcPr>
          <w:p w:rsidR="00412EF8" w:rsidRDefault="00F12C50">
            <w:pPr>
              <w:widowControl w:val="0"/>
              <w:autoSpaceDE w:val="0"/>
              <w:snapToGrid w:val="0"/>
              <w:jc w:val="center"/>
              <w:rPr>
                <w:rFonts w:ascii="Verdana" w:hAnsi="Verdana"/>
                <w:color w:val="FF0000"/>
                <w:sz w:val="16"/>
                <w:szCs w:val="16"/>
              </w:rPr>
            </w:pPr>
            <w:r>
              <w:rPr>
                <w:rFonts w:ascii="Verdana" w:hAnsi="Verdana"/>
                <w:color w:val="FF0000"/>
                <w:sz w:val="16"/>
                <w:szCs w:val="16"/>
              </w:rPr>
              <w:t>19</w:t>
            </w:r>
          </w:p>
        </w:tc>
        <w:tc>
          <w:tcPr>
            <w:tcW w:w="2147" w:type="dxa"/>
            <w:vMerge w:val="restart"/>
            <w:tcBorders>
              <w:top w:val="single" w:sz="4" w:space="0" w:color="000000"/>
              <w:left w:val="single" w:sz="4" w:space="0" w:color="000000"/>
              <w:bottom w:val="single" w:sz="4" w:space="0" w:color="000000"/>
            </w:tcBorders>
            <w:vAlign w:val="bottom"/>
          </w:tcPr>
          <w:p w:rsidR="00412EF8" w:rsidRDefault="00F12C50">
            <w:pPr>
              <w:widowControl w:val="0"/>
              <w:autoSpaceDE w:val="0"/>
              <w:snapToGrid w:val="0"/>
              <w:jc w:val="center"/>
              <w:rPr>
                <w:rFonts w:ascii="Verdana" w:hAnsi="Verdana"/>
                <w:color w:val="008000"/>
                <w:sz w:val="16"/>
                <w:szCs w:val="16"/>
              </w:rPr>
            </w:pPr>
            <w:proofErr w:type="gramStart"/>
            <w:r>
              <w:rPr>
                <w:rFonts w:ascii="Verdana" w:hAnsi="Verdana"/>
                <w:color w:val="008000"/>
                <w:sz w:val="16"/>
                <w:szCs w:val="16"/>
              </w:rPr>
              <w:t>1.místo</w:t>
            </w:r>
            <w:proofErr w:type="gramEnd"/>
          </w:p>
        </w:tc>
        <w:tc>
          <w:tcPr>
            <w:tcW w:w="2238" w:type="dxa"/>
            <w:vMerge w:val="restart"/>
            <w:tcBorders>
              <w:top w:val="single" w:sz="4" w:space="0" w:color="000000"/>
              <w:left w:val="single" w:sz="4" w:space="0" w:color="000000"/>
              <w:bottom w:val="single" w:sz="4" w:space="0" w:color="000000"/>
              <w:right w:val="single" w:sz="4" w:space="0" w:color="000000"/>
            </w:tcBorders>
            <w:vAlign w:val="bottom"/>
          </w:tcPr>
          <w:p w:rsidR="00412EF8" w:rsidRDefault="00F12C50">
            <w:pPr>
              <w:widowControl w:val="0"/>
              <w:autoSpaceDE w:val="0"/>
              <w:snapToGrid w:val="0"/>
              <w:jc w:val="center"/>
              <w:rPr>
                <w:rFonts w:ascii="Verdana" w:hAnsi="Verdana"/>
                <w:color w:val="FF0000"/>
                <w:sz w:val="16"/>
                <w:szCs w:val="16"/>
              </w:rPr>
            </w:pPr>
            <w:r>
              <w:rPr>
                <w:rFonts w:ascii="Verdana" w:hAnsi="Verdana"/>
                <w:color w:val="FF0000"/>
                <w:sz w:val="16"/>
                <w:szCs w:val="16"/>
              </w:rPr>
              <w:t>12</w:t>
            </w:r>
          </w:p>
        </w:tc>
      </w:tr>
      <w:tr w:rsidR="00412EF8">
        <w:trPr>
          <w:cantSplit/>
          <w:trHeight w:val="227"/>
        </w:trPr>
        <w:tc>
          <w:tcPr>
            <w:tcW w:w="1124" w:type="dxa"/>
            <w:vMerge w:val="restart"/>
            <w:tcBorders>
              <w:top w:val="single" w:sz="4" w:space="0" w:color="000000"/>
              <w:left w:val="single" w:sz="4" w:space="0" w:color="000000"/>
              <w:bottom w:val="single" w:sz="4" w:space="0" w:color="000000"/>
            </w:tcBorders>
            <w:vAlign w:val="bottom"/>
          </w:tcPr>
          <w:p w:rsidR="00412EF8" w:rsidRDefault="00F12C50">
            <w:pPr>
              <w:widowControl w:val="0"/>
              <w:autoSpaceDE w:val="0"/>
              <w:snapToGrid w:val="0"/>
              <w:jc w:val="center"/>
              <w:rPr>
                <w:rFonts w:ascii="Verdana" w:hAnsi="Verdana"/>
                <w:color w:val="008000"/>
                <w:sz w:val="16"/>
                <w:szCs w:val="16"/>
              </w:rPr>
            </w:pPr>
            <w:proofErr w:type="gramStart"/>
            <w:r>
              <w:rPr>
                <w:rFonts w:ascii="Verdana" w:hAnsi="Verdana"/>
                <w:color w:val="008000"/>
                <w:sz w:val="16"/>
                <w:szCs w:val="16"/>
              </w:rPr>
              <w:t>2.místo</w:t>
            </w:r>
            <w:proofErr w:type="gramEnd"/>
          </w:p>
        </w:tc>
        <w:tc>
          <w:tcPr>
            <w:tcW w:w="2188" w:type="dxa"/>
            <w:vMerge w:val="restart"/>
            <w:tcBorders>
              <w:top w:val="single" w:sz="4" w:space="0" w:color="000000"/>
              <w:left w:val="single" w:sz="4" w:space="0" w:color="000000"/>
              <w:bottom w:val="single" w:sz="4" w:space="0" w:color="000000"/>
            </w:tcBorders>
            <w:vAlign w:val="bottom"/>
          </w:tcPr>
          <w:p w:rsidR="00412EF8" w:rsidRDefault="00F12C50">
            <w:pPr>
              <w:widowControl w:val="0"/>
              <w:autoSpaceDE w:val="0"/>
              <w:snapToGrid w:val="0"/>
              <w:jc w:val="center"/>
              <w:rPr>
                <w:rFonts w:ascii="Verdana" w:hAnsi="Verdana"/>
                <w:color w:val="FF0000"/>
                <w:sz w:val="16"/>
                <w:szCs w:val="16"/>
              </w:rPr>
            </w:pPr>
            <w:r>
              <w:rPr>
                <w:rFonts w:ascii="Verdana" w:hAnsi="Verdana"/>
                <w:color w:val="FF0000"/>
                <w:sz w:val="16"/>
                <w:szCs w:val="16"/>
              </w:rPr>
              <w:t>15</w:t>
            </w:r>
          </w:p>
        </w:tc>
        <w:tc>
          <w:tcPr>
            <w:tcW w:w="2147" w:type="dxa"/>
            <w:vMerge w:val="restart"/>
            <w:tcBorders>
              <w:top w:val="single" w:sz="4" w:space="0" w:color="000000"/>
              <w:left w:val="single" w:sz="4" w:space="0" w:color="000000"/>
              <w:bottom w:val="single" w:sz="4" w:space="0" w:color="000000"/>
            </w:tcBorders>
            <w:vAlign w:val="bottom"/>
          </w:tcPr>
          <w:p w:rsidR="00412EF8" w:rsidRDefault="00F12C50">
            <w:pPr>
              <w:widowControl w:val="0"/>
              <w:autoSpaceDE w:val="0"/>
              <w:snapToGrid w:val="0"/>
              <w:jc w:val="center"/>
              <w:rPr>
                <w:rFonts w:ascii="Verdana" w:hAnsi="Verdana"/>
                <w:color w:val="008000"/>
                <w:sz w:val="16"/>
                <w:szCs w:val="16"/>
              </w:rPr>
            </w:pPr>
            <w:proofErr w:type="gramStart"/>
            <w:r>
              <w:rPr>
                <w:rFonts w:ascii="Verdana" w:hAnsi="Verdana"/>
                <w:color w:val="008000"/>
                <w:sz w:val="16"/>
                <w:szCs w:val="16"/>
              </w:rPr>
              <w:t>2.místo</w:t>
            </w:r>
            <w:proofErr w:type="gramEnd"/>
          </w:p>
        </w:tc>
        <w:tc>
          <w:tcPr>
            <w:tcW w:w="2238" w:type="dxa"/>
            <w:vMerge w:val="restart"/>
            <w:tcBorders>
              <w:top w:val="single" w:sz="4" w:space="0" w:color="000000"/>
              <w:left w:val="single" w:sz="4" w:space="0" w:color="000000"/>
              <w:bottom w:val="single" w:sz="4" w:space="0" w:color="000000"/>
              <w:right w:val="single" w:sz="4" w:space="0" w:color="000000"/>
            </w:tcBorders>
            <w:vAlign w:val="bottom"/>
          </w:tcPr>
          <w:p w:rsidR="00412EF8" w:rsidRDefault="00F12C50">
            <w:pPr>
              <w:widowControl w:val="0"/>
              <w:autoSpaceDE w:val="0"/>
              <w:snapToGrid w:val="0"/>
              <w:jc w:val="center"/>
              <w:rPr>
                <w:rFonts w:ascii="Verdana" w:hAnsi="Verdana"/>
                <w:color w:val="FF0000"/>
                <w:sz w:val="16"/>
                <w:szCs w:val="16"/>
              </w:rPr>
            </w:pPr>
            <w:r>
              <w:rPr>
                <w:rFonts w:ascii="Verdana" w:hAnsi="Verdana"/>
                <w:color w:val="FF0000"/>
                <w:sz w:val="16"/>
                <w:szCs w:val="16"/>
              </w:rPr>
              <w:t>8</w:t>
            </w:r>
          </w:p>
        </w:tc>
      </w:tr>
      <w:tr w:rsidR="00412EF8">
        <w:trPr>
          <w:cantSplit/>
          <w:trHeight w:val="227"/>
        </w:trPr>
        <w:tc>
          <w:tcPr>
            <w:tcW w:w="1124" w:type="dxa"/>
            <w:vMerge w:val="restart"/>
            <w:tcBorders>
              <w:top w:val="single" w:sz="4" w:space="0" w:color="000000"/>
              <w:left w:val="single" w:sz="4" w:space="0" w:color="000000"/>
              <w:bottom w:val="single" w:sz="4" w:space="0" w:color="000000"/>
            </w:tcBorders>
            <w:vAlign w:val="bottom"/>
          </w:tcPr>
          <w:p w:rsidR="00412EF8" w:rsidRDefault="00F12C50">
            <w:pPr>
              <w:widowControl w:val="0"/>
              <w:autoSpaceDE w:val="0"/>
              <w:snapToGrid w:val="0"/>
              <w:jc w:val="center"/>
              <w:rPr>
                <w:rFonts w:ascii="Verdana" w:hAnsi="Verdana"/>
                <w:color w:val="008000"/>
                <w:sz w:val="16"/>
                <w:szCs w:val="16"/>
              </w:rPr>
            </w:pPr>
            <w:proofErr w:type="gramStart"/>
            <w:r>
              <w:rPr>
                <w:rFonts w:ascii="Verdana" w:hAnsi="Verdana"/>
                <w:color w:val="008000"/>
                <w:sz w:val="16"/>
                <w:szCs w:val="16"/>
              </w:rPr>
              <w:t>3.místo</w:t>
            </w:r>
            <w:proofErr w:type="gramEnd"/>
          </w:p>
        </w:tc>
        <w:tc>
          <w:tcPr>
            <w:tcW w:w="2188" w:type="dxa"/>
            <w:vMerge w:val="restart"/>
            <w:tcBorders>
              <w:top w:val="single" w:sz="4" w:space="0" w:color="000000"/>
              <w:left w:val="single" w:sz="4" w:space="0" w:color="000000"/>
              <w:bottom w:val="single" w:sz="4" w:space="0" w:color="000000"/>
            </w:tcBorders>
            <w:vAlign w:val="bottom"/>
          </w:tcPr>
          <w:p w:rsidR="00412EF8" w:rsidRDefault="00F12C50">
            <w:pPr>
              <w:widowControl w:val="0"/>
              <w:autoSpaceDE w:val="0"/>
              <w:snapToGrid w:val="0"/>
              <w:jc w:val="center"/>
              <w:rPr>
                <w:rFonts w:ascii="Verdana" w:hAnsi="Verdana"/>
                <w:color w:val="FF0000"/>
                <w:sz w:val="16"/>
                <w:szCs w:val="16"/>
              </w:rPr>
            </w:pPr>
            <w:r>
              <w:rPr>
                <w:rFonts w:ascii="Verdana" w:hAnsi="Verdana"/>
                <w:color w:val="FF0000"/>
                <w:sz w:val="16"/>
                <w:szCs w:val="16"/>
              </w:rPr>
              <w:t>12</w:t>
            </w:r>
          </w:p>
        </w:tc>
        <w:tc>
          <w:tcPr>
            <w:tcW w:w="2147" w:type="dxa"/>
            <w:vMerge w:val="restart"/>
            <w:tcBorders>
              <w:top w:val="single" w:sz="4" w:space="0" w:color="000000"/>
              <w:left w:val="single" w:sz="4" w:space="0" w:color="000000"/>
              <w:bottom w:val="single" w:sz="4" w:space="0" w:color="000000"/>
            </w:tcBorders>
            <w:vAlign w:val="bottom"/>
          </w:tcPr>
          <w:p w:rsidR="00412EF8" w:rsidRDefault="00F12C50">
            <w:pPr>
              <w:widowControl w:val="0"/>
              <w:autoSpaceDE w:val="0"/>
              <w:snapToGrid w:val="0"/>
              <w:jc w:val="center"/>
              <w:rPr>
                <w:rFonts w:ascii="Verdana" w:hAnsi="Verdana"/>
                <w:color w:val="008000"/>
                <w:sz w:val="16"/>
                <w:szCs w:val="16"/>
              </w:rPr>
            </w:pPr>
            <w:proofErr w:type="gramStart"/>
            <w:r>
              <w:rPr>
                <w:rFonts w:ascii="Verdana" w:hAnsi="Verdana"/>
                <w:color w:val="008000"/>
                <w:sz w:val="16"/>
                <w:szCs w:val="16"/>
              </w:rPr>
              <w:t>3.místo</w:t>
            </w:r>
            <w:proofErr w:type="gramEnd"/>
          </w:p>
        </w:tc>
        <w:tc>
          <w:tcPr>
            <w:tcW w:w="2238" w:type="dxa"/>
            <w:vMerge w:val="restart"/>
            <w:tcBorders>
              <w:top w:val="single" w:sz="4" w:space="0" w:color="000000"/>
              <w:left w:val="single" w:sz="4" w:space="0" w:color="000000"/>
              <w:bottom w:val="single" w:sz="4" w:space="0" w:color="000000"/>
              <w:right w:val="single" w:sz="4" w:space="0" w:color="000000"/>
            </w:tcBorders>
            <w:vAlign w:val="bottom"/>
          </w:tcPr>
          <w:p w:rsidR="00412EF8" w:rsidRDefault="00F12C50">
            <w:pPr>
              <w:widowControl w:val="0"/>
              <w:autoSpaceDE w:val="0"/>
              <w:snapToGrid w:val="0"/>
              <w:jc w:val="center"/>
              <w:rPr>
                <w:rFonts w:ascii="Verdana" w:hAnsi="Verdana"/>
                <w:color w:val="FF0000"/>
                <w:sz w:val="16"/>
                <w:szCs w:val="16"/>
              </w:rPr>
            </w:pPr>
            <w:r>
              <w:rPr>
                <w:rFonts w:ascii="Verdana" w:hAnsi="Verdana"/>
                <w:color w:val="FF0000"/>
                <w:sz w:val="16"/>
                <w:szCs w:val="16"/>
              </w:rPr>
              <w:t>7</w:t>
            </w:r>
          </w:p>
        </w:tc>
      </w:tr>
      <w:tr w:rsidR="00412EF8">
        <w:trPr>
          <w:cantSplit/>
          <w:trHeight w:val="227"/>
        </w:trPr>
        <w:tc>
          <w:tcPr>
            <w:tcW w:w="1124" w:type="dxa"/>
            <w:vMerge w:val="restart"/>
            <w:tcBorders>
              <w:top w:val="single" w:sz="4" w:space="0" w:color="000000"/>
              <w:left w:val="single" w:sz="4" w:space="0" w:color="000000"/>
              <w:bottom w:val="single" w:sz="4" w:space="0" w:color="000000"/>
            </w:tcBorders>
            <w:vAlign w:val="bottom"/>
          </w:tcPr>
          <w:p w:rsidR="00412EF8" w:rsidRDefault="00F12C50">
            <w:pPr>
              <w:widowControl w:val="0"/>
              <w:autoSpaceDE w:val="0"/>
              <w:snapToGrid w:val="0"/>
              <w:jc w:val="center"/>
              <w:rPr>
                <w:rFonts w:ascii="Verdana" w:hAnsi="Verdana"/>
                <w:color w:val="008000"/>
                <w:sz w:val="16"/>
                <w:szCs w:val="16"/>
              </w:rPr>
            </w:pPr>
            <w:proofErr w:type="gramStart"/>
            <w:r>
              <w:rPr>
                <w:rFonts w:ascii="Verdana" w:hAnsi="Verdana"/>
                <w:color w:val="008000"/>
                <w:sz w:val="16"/>
                <w:szCs w:val="16"/>
              </w:rPr>
              <w:t>4.místo</w:t>
            </w:r>
            <w:proofErr w:type="gramEnd"/>
          </w:p>
        </w:tc>
        <w:tc>
          <w:tcPr>
            <w:tcW w:w="2188" w:type="dxa"/>
            <w:vMerge w:val="restart"/>
            <w:tcBorders>
              <w:top w:val="single" w:sz="4" w:space="0" w:color="000000"/>
              <w:left w:val="single" w:sz="4" w:space="0" w:color="000000"/>
              <w:bottom w:val="single" w:sz="4" w:space="0" w:color="000000"/>
            </w:tcBorders>
            <w:vAlign w:val="bottom"/>
          </w:tcPr>
          <w:p w:rsidR="00412EF8" w:rsidRDefault="00F12C50">
            <w:pPr>
              <w:widowControl w:val="0"/>
              <w:autoSpaceDE w:val="0"/>
              <w:snapToGrid w:val="0"/>
              <w:jc w:val="center"/>
              <w:rPr>
                <w:rFonts w:ascii="Verdana" w:hAnsi="Verdana"/>
                <w:color w:val="FF0000"/>
                <w:sz w:val="16"/>
                <w:szCs w:val="16"/>
              </w:rPr>
            </w:pPr>
            <w:r>
              <w:rPr>
                <w:rFonts w:ascii="Verdana" w:hAnsi="Verdana"/>
                <w:color w:val="FF0000"/>
                <w:sz w:val="16"/>
                <w:szCs w:val="16"/>
              </w:rPr>
              <w:t>9</w:t>
            </w:r>
          </w:p>
        </w:tc>
        <w:tc>
          <w:tcPr>
            <w:tcW w:w="2147" w:type="dxa"/>
            <w:vMerge w:val="restart"/>
            <w:tcBorders>
              <w:top w:val="single" w:sz="4" w:space="0" w:color="000000"/>
              <w:left w:val="single" w:sz="4" w:space="0" w:color="000000"/>
              <w:bottom w:val="single" w:sz="4" w:space="0" w:color="000000"/>
            </w:tcBorders>
            <w:vAlign w:val="bottom"/>
          </w:tcPr>
          <w:p w:rsidR="00412EF8" w:rsidRDefault="00F12C50">
            <w:pPr>
              <w:widowControl w:val="0"/>
              <w:autoSpaceDE w:val="0"/>
              <w:snapToGrid w:val="0"/>
              <w:jc w:val="center"/>
              <w:rPr>
                <w:rFonts w:ascii="Verdana" w:hAnsi="Verdana"/>
                <w:color w:val="008000"/>
                <w:sz w:val="16"/>
                <w:szCs w:val="16"/>
              </w:rPr>
            </w:pPr>
            <w:proofErr w:type="gramStart"/>
            <w:r>
              <w:rPr>
                <w:rFonts w:ascii="Verdana" w:hAnsi="Verdana"/>
                <w:color w:val="008000"/>
                <w:sz w:val="16"/>
                <w:szCs w:val="16"/>
              </w:rPr>
              <w:t>4.místo</w:t>
            </w:r>
            <w:proofErr w:type="gramEnd"/>
          </w:p>
        </w:tc>
        <w:tc>
          <w:tcPr>
            <w:tcW w:w="2238" w:type="dxa"/>
            <w:vMerge w:val="restart"/>
            <w:tcBorders>
              <w:top w:val="single" w:sz="4" w:space="0" w:color="000000"/>
              <w:left w:val="single" w:sz="4" w:space="0" w:color="000000"/>
              <w:bottom w:val="single" w:sz="4" w:space="0" w:color="000000"/>
              <w:right w:val="single" w:sz="4" w:space="0" w:color="000000"/>
            </w:tcBorders>
            <w:vAlign w:val="bottom"/>
          </w:tcPr>
          <w:p w:rsidR="00412EF8" w:rsidRDefault="00F12C50">
            <w:pPr>
              <w:widowControl w:val="0"/>
              <w:autoSpaceDE w:val="0"/>
              <w:snapToGrid w:val="0"/>
              <w:jc w:val="center"/>
              <w:rPr>
                <w:rFonts w:ascii="Verdana" w:hAnsi="Verdana"/>
                <w:color w:val="FF0000"/>
                <w:sz w:val="16"/>
                <w:szCs w:val="16"/>
              </w:rPr>
            </w:pPr>
            <w:r>
              <w:rPr>
                <w:rFonts w:ascii="Verdana" w:hAnsi="Verdana"/>
                <w:color w:val="FF0000"/>
                <w:sz w:val="16"/>
                <w:szCs w:val="16"/>
              </w:rPr>
              <w:t>5</w:t>
            </w:r>
          </w:p>
        </w:tc>
      </w:tr>
      <w:tr w:rsidR="00412EF8">
        <w:trPr>
          <w:cantSplit/>
          <w:trHeight w:val="227"/>
        </w:trPr>
        <w:tc>
          <w:tcPr>
            <w:tcW w:w="1124" w:type="dxa"/>
            <w:vMerge w:val="restart"/>
            <w:tcBorders>
              <w:top w:val="single" w:sz="4" w:space="0" w:color="000000"/>
              <w:left w:val="single" w:sz="4" w:space="0" w:color="000000"/>
              <w:bottom w:val="single" w:sz="4" w:space="0" w:color="000000"/>
            </w:tcBorders>
            <w:vAlign w:val="bottom"/>
          </w:tcPr>
          <w:p w:rsidR="00412EF8" w:rsidRDefault="00F12C50">
            <w:pPr>
              <w:widowControl w:val="0"/>
              <w:autoSpaceDE w:val="0"/>
              <w:snapToGrid w:val="0"/>
              <w:jc w:val="center"/>
              <w:rPr>
                <w:rFonts w:ascii="Verdana" w:hAnsi="Verdana"/>
                <w:color w:val="008000"/>
                <w:sz w:val="16"/>
                <w:szCs w:val="16"/>
              </w:rPr>
            </w:pPr>
            <w:proofErr w:type="gramStart"/>
            <w:r>
              <w:rPr>
                <w:rFonts w:ascii="Verdana" w:hAnsi="Verdana"/>
                <w:color w:val="008000"/>
                <w:sz w:val="16"/>
                <w:szCs w:val="16"/>
              </w:rPr>
              <w:t>5.místo</w:t>
            </w:r>
            <w:proofErr w:type="gramEnd"/>
          </w:p>
        </w:tc>
        <w:tc>
          <w:tcPr>
            <w:tcW w:w="2188" w:type="dxa"/>
            <w:vMerge w:val="restart"/>
            <w:tcBorders>
              <w:top w:val="single" w:sz="4" w:space="0" w:color="000000"/>
              <w:left w:val="single" w:sz="4" w:space="0" w:color="000000"/>
              <w:bottom w:val="single" w:sz="4" w:space="0" w:color="000000"/>
            </w:tcBorders>
            <w:vAlign w:val="bottom"/>
          </w:tcPr>
          <w:p w:rsidR="00412EF8" w:rsidRDefault="00F12C50">
            <w:pPr>
              <w:widowControl w:val="0"/>
              <w:autoSpaceDE w:val="0"/>
              <w:snapToGrid w:val="0"/>
              <w:jc w:val="center"/>
              <w:rPr>
                <w:rFonts w:ascii="Verdana" w:hAnsi="Verdana"/>
                <w:color w:val="FF0000"/>
                <w:sz w:val="16"/>
                <w:szCs w:val="16"/>
              </w:rPr>
            </w:pPr>
            <w:r>
              <w:rPr>
                <w:rFonts w:ascii="Verdana" w:hAnsi="Verdana"/>
                <w:color w:val="FF0000"/>
                <w:sz w:val="16"/>
                <w:szCs w:val="16"/>
              </w:rPr>
              <w:t>7</w:t>
            </w:r>
          </w:p>
        </w:tc>
        <w:tc>
          <w:tcPr>
            <w:tcW w:w="2147" w:type="dxa"/>
            <w:vMerge w:val="restart"/>
            <w:tcBorders>
              <w:top w:val="single" w:sz="4" w:space="0" w:color="000000"/>
              <w:left w:val="single" w:sz="4" w:space="0" w:color="000000"/>
              <w:bottom w:val="single" w:sz="4" w:space="0" w:color="000000"/>
            </w:tcBorders>
            <w:vAlign w:val="bottom"/>
          </w:tcPr>
          <w:p w:rsidR="00412EF8" w:rsidRDefault="00412EF8">
            <w:pPr>
              <w:widowControl w:val="0"/>
              <w:autoSpaceDE w:val="0"/>
              <w:snapToGrid w:val="0"/>
              <w:jc w:val="center"/>
              <w:rPr>
                <w:rFonts w:ascii="Verdana" w:hAnsi="Verdana"/>
                <w:color w:val="008000"/>
                <w:sz w:val="16"/>
                <w:szCs w:val="16"/>
              </w:rPr>
            </w:pPr>
          </w:p>
        </w:tc>
        <w:tc>
          <w:tcPr>
            <w:tcW w:w="2238" w:type="dxa"/>
            <w:vMerge w:val="restart"/>
            <w:tcBorders>
              <w:top w:val="single" w:sz="4" w:space="0" w:color="000000"/>
              <w:left w:val="single" w:sz="4" w:space="0" w:color="000000"/>
              <w:bottom w:val="single" w:sz="4" w:space="0" w:color="000000"/>
              <w:right w:val="single" w:sz="4" w:space="0" w:color="000000"/>
            </w:tcBorders>
            <w:vAlign w:val="bottom"/>
          </w:tcPr>
          <w:p w:rsidR="00412EF8" w:rsidRDefault="00412EF8">
            <w:pPr>
              <w:widowControl w:val="0"/>
              <w:autoSpaceDE w:val="0"/>
              <w:snapToGrid w:val="0"/>
              <w:jc w:val="center"/>
              <w:rPr>
                <w:rFonts w:ascii="Verdana" w:hAnsi="Verdana"/>
                <w:color w:val="FF0000"/>
                <w:sz w:val="16"/>
                <w:szCs w:val="16"/>
              </w:rPr>
            </w:pPr>
          </w:p>
        </w:tc>
      </w:tr>
      <w:tr w:rsidR="00412EF8">
        <w:trPr>
          <w:cantSplit/>
          <w:trHeight w:val="227"/>
        </w:trPr>
        <w:tc>
          <w:tcPr>
            <w:tcW w:w="1124" w:type="dxa"/>
            <w:vMerge w:val="restart"/>
            <w:tcBorders>
              <w:top w:val="single" w:sz="4" w:space="0" w:color="000000"/>
              <w:left w:val="single" w:sz="4" w:space="0" w:color="000000"/>
              <w:bottom w:val="single" w:sz="4" w:space="0" w:color="000000"/>
            </w:tcBorders>
            <w:vAlign w:val="bottom"/>
          </w:tcPr>
          <w:p w:rsidR="00412EF8" w:rsidRDefault="00F12C50">
            <w:pPr>
              <w:widowControl w:val="0"/>
              <w:autoSpaceDE w:val="0"/>
              <w:snapToGrid w:val="0"/>
              <w:jc w:val="center"/>
              <w:rPr>
                <w:rFonts w:ascii="Verdana" w:hAnsi="Verdana"/>
                <w:color w:val="008000"/>
                <w:sz w:val="16"/>
                <w:szCs w:val="16"/>
              </w:rPr>
            </w:pPr>
            <w:proofErr w:type="gramStart"/>
            <w:r>
              <w:rPr>
                <w:rFonts w:ascii="Verdana" w:hAnsi="Verdana"/>
                <w:color w:val="008000"/>
                <w:sz w:val="16"/>
                <w:szCs w:val="16"/>
              </w:rPr>
              <w:t>6.místo</w:t>
            </w:r>
            <w:proofErr w:type="gramEnd"/>
          </w:p>
        </w:tc>
        <w:tc>
          <w:tcPr>
            <w:tcW w:w="2188" w:type="dxa"/>
            <w:vMerge w:val="restart"/>
            <w:tcBorders>
              <w:top w:val="single" w:sz="4" w:space="0" w:color="000000"/>
              <w:left w:val="single" w:sz="4" w:space="0" w:color="000000"/>
              <w:bottom w:val="single" w:sz="4" w:space="0" w:color="000000"/>
            </w:tcBorders>
            <w:vAlign w:val="bottom"/>
          </w:tcPr>
          <w:p w:rsidR="00412EF8" w:rsidRDefault="00F12C50">
            <w:pPr>
              <w:widowControl w:val="0"/>
              <w:autoSpaceDE w:val="0"/>
              <w:snapToGrid w:val="0"/>
              <w:jc w:val="center"/>
              <w:rPr>
                <w:rFonts w:ascii="Verdana" w:hAnsi="Verdana"/>
                <w:color w:val="FF0000"/>
                <w:sz w:val="16"/>
                <w:szCs w:val="16"/>
              </w:rPr>
            </w:pPr>
            <w:r>
              <w:rPr>
                <w:rFonts w:ascii="Verdana" w:hAnsi="Verdana"/>
                <w:color w:val="FF0000"/>
                <w:sz w:val="16"/>
                <w:szCs w:val="16"/>
              </w:rPr>
              <w:t>5</w:t>
            </w:r>
          </w:p>
        </w:tc>
        <w:tc>
          <w:tcPr>
            <w:tcW w:w="2147" w:type="dxa"/>
            <w:vMerge w:val="restart"/>
            <w:tcBorders>
              <w:top w:val="single" w:sz="4" w:space="0" w:color="000000"/>
              <w:left w:val="single" w:sz="4" w:space="0" w:color="000000"/>
              <w:bottom w:val="single" w:sz="4" w:space="0" w:color="000000"/>
            </w:tcBorders>
            <w:vAlign w:val="bottom"/>
          </w:tcPr>
          <w:p w:rsidR="00412EF8" w:rsidRDefault="00412EF8">
            <w:pPr>
              <w:widowControl w:val="0"/>
              <w:autoSpaceDE w:val="0"/>
              <w:snapToGrid w:val="0"/>
              <w:jc w:val="both"/>
              <w:rPr>
                <w:rFonts w:ascii="Verdana" w:hAnsi="Verdana"/>
                <w:color w:val="008000"/>
                <w:sz w:val="16"/>
                <w:szCs w:val="16"/>
              </w:rPr>
            </w:pPr>
          </w:p>
        </w:tc>
        <w:tc>
          <w:tcPr>
            <w:tcW w:w="2238" w:type="dxa"/>
            <w:vMerge w:val="restart"/>
            <w:tcBorders>
              <w:top w:val="single" w:sz="4" w:space="0" w:color="000000"/>
              <w:left w:val="single" w:sz="4" w:space="0" w:color="000000"/>
              <w:bottom w:val="single" w:sz="4" w:space="0" w:color="000000"/>
              <w:right w:val="single" w:sz="4" w:space="0" w:color="000000"/>
            </w:tcBorders>
            <w:vAlign w:val="bottom"/>
          </w:tcPr>
          <w:p w:rsidR="00412EF8" w:rsidRDefault="00412EF8">
            <w:pPr>
              <w:widowControl w:val="0"/>
              <w:autoSpaceDE w:val="0"/>
              <w:snapToGrid w:val="0"/>
              <w:jc w:val="both"/>
              <w:rPr>
                <w:rFonts w:ascii="Verdana" w:hAnsi="Verdana"/>
                <w:color w:val="FF0000"/>
                <w:sz w:val="16"/>
                <w:szCs w:val="16"/>
              </w:rPr>
            </w:pPr>
          </w:p>
        </w:tc>
      </w:tr>
    </w:tbl>
    <w:p w:rsidR="00412EF8" w:rsidRDefault="00412EF8">
      <w:pPr>
        <w:widowControl w:val="0"/>
        <w:tabs>
          <w:tab w:val="left" w:pos="6285"/>
        </w:tabs>
        <w:autoSpaceDE w:val="0"/>
        <w:jc w:val="both"/>
        <w:rPr>
          <w:rFonts w:ascii="Verdana" w:hAnsi="Verdana"/>
          <w:b/>
          <w:bCs/>
          <w:color w:val="0000FF"/>
          <w:sz w:val="20"/>
          <w:szCs w:val="20"/>
        </w:rPr>
      </w:pPr>
    </w:p>
    <w:p w:rsidR="00412EF8" w:rsidRDefault="00F12C50">
      <w:pPr>
        <w:widowControl w:val="0"/>
        <w:tabs>
          <w:tab w:val="left" w:pos="6285"/>
        </w:tabs>
        <w:autoSpaceDE w:val="0"/>
        <w:jc w:val="both"/>
        <w:rPr>
          <w:rFonts w:ascii="Verdana" w:hAnsi="Verdana"/>
          <w:b/>
          <w:bCs/>
          <w:color w:val="0000FF"/>
        </w:rPr>
      </w:pPr>
      <w:r>
        <w:rPr>
          <w:rFonts w:ascii="Verdana" w:hAnsi="Verdana"/>
          <w:b/>
          <w:bCs/>
          <w:color w:val="0000FF"/>
        </w:rPr>
        <w:t>XII. PRÁVA A POVINOSTI RADY LIGY</w:t>
      </w:r>
    </w:p>
    <w:p w:rsidR="00412EF8" w:rsidRDefault="00F12C50">
      <w:pPr>
        <w:widowControl w:val="0"/>
        <w:tabs>
          <w:tab w:val="left" w:pos="6285"/>
        </w:tabs>
        <w:autoSpaceDE w:val="0"/>
        <w:jc w:val="both"/>
        <w:rPr>
          <w:rFonts w:ascii="Verdana" w:hAnsi="Verdana"/>
          <w:b/>
          <w:bCs/>
          <w:i/>
          <w:iCs/>
        </w:rPr>
      </w:pPr>
      <w:r>
        <w:rPr>
          <w:rFonts w:ascii="Verdana" w:hAnsi="Verdana"/>
          <w:b/>
          <w:bCs/>
          <w:i/>
          <w:iCs/>
        </w:rPr>
        <w:t>PRÁVA</w:t>
      </w:r>
    </w:p>
    <w:p w:rsidR="00412EF8" w:rsidRDefault="00F12C50">
      <w:pPr>
        <w:widowControl w:val="0"/>
        <w:tabs>
          <w:tab w:val="left" w:pos="6285"/>
        </w:tabs>
        <w:autoSpaceDE w:val="0"/>
        <w:jc w:val="both"/>
        <w:rPr>
          <w:rFonts w:ascii="Verdana" w:hAnsi="Verdana"/>
          <w:sz w:val="20"/>
          <w:szCs w:val="20"/>
        </w:rPr>
      </w:pPr>
      <w:r>
        <w:rPr>
          <w:rFonts w:ascii="Verdana" w:hAnsi="Verdana"/>
          <w:sz w:val="20"/>
          <w:szCs w:val="20"/>
        </w:rPr>
        <w:t>- vyžadovat na pořadateli odstranění drobných nedostatků před zahájením soutěže. V případě závažných nedostatků v organizaci soutěže nezajišťující její regulérnost, má právo navrhnout zúčastněným družstvům anulování závodu před začátkem prvního útoku a nezapočítat případné výsledky do konečného pořadí ligy</w:t>
      </w:r>
    </w:p>
    <w:p w:rsidR="00412EF8" w:rsidRDefault="00F12C50">
      <w:pPr>
        <w:widowControl w:val="0"/>
        <w:tabs>
          <w:tab w:val="left" w:pos="6285"/>
        </w:tabs>
        <w:autoSpaceDE w:val="0"/>
        <w:jc w:val="both"/>
        <w:rPr>
          <w:rFonts w:ascii="Verdana" w:hAnsi="Verdana"/>
          <w:sz w:val="20"/>
          <w:szCs w:val="20"/>
        </w:rPr>
      </w:pPr>
      <w:r>
        <w:rPr>
          <w:rFonts w:ascii="Verdana" w:hAnsi="Verdana"/>
          <w:sz w:val="20"/>
          <w:szCs w:val="20"/>
        </w:rPr>
        <w:t>- má právo za nedostatky, které nebyly odstraněny i přes upozornění pořadatele na tyto nedostatky, udělit pokutu do výše max. 1000,- Kč. Pokuta je splatná před zahájením soutěže do rukou členů rady ligy</w:t>
      </w:r>
    </w:p>
    <w:p w:rsidR="00412EF8" w:rsidRDefault="00412EF8">
      <w:pPr>
        <w:widowControl w:val="0"/>
        <w:tabs>
          <w:tab w:val="left" w:pos="6285"/>
        </w:tabs>
        <w:autoSpaceDE w:val="0"/>
        <w:jc w:val="both"/>
        <w:rPr>
          <w:rFonts w:ascii="Verdana" w:hAnsi="Verdana"/>
          <w:sz w:val="20"/>
          <w:szCs w:val="20"/>
        </w:rPr>
      </w:pPr>
    </w:p>
    <w:p w:rsidR="00412EF8" w:rsidRDefault="00F12C50">
      <w:pPr>
        <w:widowControl w:val="0"/>
        <w:tabs>
          <w:tab w:val="left" w:pos="6285"/>
        </w:tabs>
        <w:autoSpaceDE w:val="0"/>
        <w:jc w:val="both"/>
        <w:rPr>
          <w:rFonts w:ascii="Verdana" w:hAnsi="Verdana"/>
          <w:b/>
          <w:bCs/>
          <w:i/>
          <w:iCs/>
        </w:rPr>
      </w:pPr>
      <w:r>
        <w:rPr>
          <w:rFonts w:ascii="Verdana" w:hAnsi="Verdana"/>
          <w:b/>
          <w:bCs/>
          <w:color w:val="808000"/>
          <w:sz w:val="20"/>
          <w:szCs w:val="20"/>
        </w:rPr>
        <w:t xml:space="preserve"> </w:t>
      </w:r>
      <w:r>
        <w:rPr>
          <w:rFonts w:ascii="Verdana" w:hAnsi="Verdana"/>
          <w:b/>
          <w:bCs/>
          <w:i/>
          <w:iCs/>
        </w:rPr>
        <w:t>POVINNOSTI</w:t>
      </w:r>
    </w:p>
    <w:p w:rsidR="00412EF8" w:rsidRDefault="00F12C50">
      <w:pPr>
        <w:widowControl w:val="0"/>
        <w:tabs>
          <w:tab w:val="left" w:pos="6285"/>
        </w:tabs>
        <w:autoSpaceDE w:val="0"/>
        <w:jc w:val="both"/>
        <w:rPr>
          <w:rFonts w:ascii="Verdana" w:hAnsi="Verdana"/>
          <w:sz w:val="20"/>
          <w:szCs w:val="20"/>
        </w:rPr>
      </w:pPr>
      <w:r>
        <w:rPr>
          <w:rFonts w:ascii="Verdana" w:hAnsi="Verdana"/>
          <w:sz w:val="20"/>
          <w:szCs w:val="20"/>
        </w:rPr>
        <w:t xml:space="preserve">- před zahájením soutěže musí překontrolovat regulérnost soutěžní dráhy a splnění podmínek pro pořadatele, jak jsou uvedena v pravidlech </w:t>
      </w:r>
    </w:p>
    <w:p w:rsidR="00412EF8" w:rsidRDefault="00F12C50">
      <w:pPr>
        <w:widowControl w:val="0"/>
        <w:tabs>
          <w:tab w:val="left" w:pos="6285"/>
        </w:tabs>
        <w:autoSpaceDE w:val="0"/>
        <w:jc w:val="both"/>
        <w:rPr>
          <w:rFonts w:ascii="Verdana" w:hAnsi="Verdana"/>
          <w:sz w:val="20"/>
          <w:szCs w:val="20"/>
        </w:rPr>
      </w:pPr>
      <w:r>
        <w:rPr>
          <w:rFonts w:ascii="Verdana" w:hAnsi="Verdana"/>
          <w:sz w:val="20"/>
          <w:szCs w:val="20"/>
        </w:rPr>
        <w:t xml:space="preserve">- rada je usnášeníschopná, je-li přítomna nadpoloviční většina členů rady. Pro platné rozhodnutí rady </w:t>
      </w:r>
      <w:proofErr w:type="gramStart"/>
      <w:r>
        <w:rPr>
          <w:rFonts w:ascii="Verdana" w:hAnsi="Verdana"/>
          <w:sz w:val="20"/>
          <w:szCs w:val="20"/>
        </w:rPr>
        <w:t>je  zapotřebí</w:t>
      </w:r>
      <w:proofErr w:type="gramEnd"/>
      <w:r>
        <w:rPr>
          <w:rFonts w:ascii="Verdana" w:hAnsi="Verdana"/>
          <w:sz w:val="20"/>
          <w:szCs w:val="20"/>
        </w:rPr>
        <w:t xml:space="preserve"> nadpoloviční většina z přítomných hlasů</w:t>
      </w:r>
    </w:p>
    <w:p w:rsidR="00412EF8" w:rsidRDefault="00F12C50">
      <w:pPr>
        <w:widowControl w:val="0"/>
        <w:tabs>
          <w:tab w:val="left" w:pos="6285"/>
        </w:tabs>
        <w:autoSpaceDE w:val="0"/>
        <w:jc w:val="both"/>
        <w:rPr>
          <w:rFonts w:ascii="Verdana" w:hAnsi="Verdana"/>
          <w:sz w:val="20"/>
          <w:szCs w:val="20"/>
        </w:rPr>
      </w:pPr>
      <w:r>
        <w:rPr>
          <w:rFonts w:ascii="Verdana" w:hAnsi="Verdana"/>
          <w:sz w:val="20"/>
          <w:szCs w:val="20"/>
        </w:rPr>
        <w:t>- na závodech musí být přítomna nadpoloviční většina členů rady</w:t>
      </w:r>
    </w:p>
    <w:p w:rsidR="00412EF8" w:rsidRDefault="00F12C50">
      <w:pPr>
        <w:widowControl w:val="0"/>
        <w:tabs>
          <w:tab w:val="left" w:pos="6285"/>
        </w:tabs>
        <w:autoSpaceDE w:val="0"/>
        <w:jc w:val="both"/>
        <w:rPr>
          <w:rFonts w:ascii="Verdana" w:hAnsi="Verdana"/>
          <w:sz w:val="20"/>
          <w:szCs w:val="20"/>
        </w:rPr>
      </w:pPr>
      <w:r>
        <w:rPr>
          <w:rFonts w:ascii="Verdana" w:hAnsi="Verdana"/>
          <w:sz w:val="20"/>
          <w:szCs w:val="20"/>
        </w:rPr>
        <w:t xml:space="preserve">- zajistit značky pro vytýčení soutěžní dráhy </w:t>
      </w:r>
    </w:p>
    <w:p w:rsidR="00412EF8" w:rsidRDefault="00F12C50">
      <w:pPr>
        <w:widowControl w:val="0"/>
        <w:tabs>
          <w:tab w:val="left" w:pos="6285"/>
        </w:tabs>
        <w:autoSpaceDE w:val="0"/>
        <w:jc w:val="both"/>
        <w:rPr>
          <w:rFonts w:ascii="Verdana" w:hAnsi="Verdana"/>
          <w:sz w:val="20"/>
          <w:szCs w:val="20"/>
        </w:rPr>
      </w:pPr>
      <w:r>
        <w:rPr>
          <w:rFonts w:ascii="Verdana" w:hAnsi="Verdana"/>
          <w:sz w:val="20"/>
          <w:szCs w:val="20"/>
        </w:rPr>
        <w:t>- zajistit měřidlo pro měření plošné šíře hadic</w:t>
      </w:r>
    </w:p>
    <w:p w:rsidR="00412EF8" w:rsidRDefault="00F12C50">
      <w:pPr>
        <w:widowControl w:val="0"/>
        <w:tabs>
          <w:tab w:val="left" w:pos="6285"/>
        </w:tabs>
        <w:autoSpaceDE w:val="0"/>
        <w:jc w:val="both"/>
        <w:rPr>
          <w:rFonts w:ascii="Verdana" w:hAnsi="Verdana"/>
          <w:sz w:val="20"/>
          <w:szCs w:val="20"/>
        </w:rPr>
      </w:pPr>
      <w:r>
        <w:rPr>
          <w:rFonts w:ascii="Verdana" w:hAnsi="Verdana"/>
          <w:sz w:val="20"/>
          <w:szCs w:val="20"/>
        </w:rPr>
        <w:t xml:space="preserve">- zajistit </w:t>
      </w:r>
      <w:proofErr w:type="spellStart"/>
      <w:r>
        <w:rPr>
          <w:rFonts w:ascii="Verdana" w:hAnsi="Verdana"/>
          <w:sz w:val="20"/>
          <w:szCs w:val="20"/>
        </w:rPr>
        <w:t>zalaminovaný</w:t>
      </w:r>
      <w:proofErr w:type="spellEnd"/>
      <w:r>
        <w:rPr>
          <w:rFonts w:ascii="Verdana" w:hAnsi="Verdana"/>
          <w:sz w:val="20"/>
          <w:szCs w:val="20"/>
        </w:rPr>
        <w:t xml:space="preserve"> list papíru pro rozhodčího na základně na kontrolu mezery mezi ozuby půlspojek, dále kalibrované pásmo.</w:t>
      </w:r>
    </w:p>
    <w:p w:rsidR="00412EF8" w:rsidRDefault="00F12C50">
      <w:pPr>
        <w:widowControl w:val="0"/>
        <w:tabs>
          <w:tab w:val="left" w:pos="6285"/>
        </w:tabs>
        <w:autoSpaceDE w:val="0"/>
        <w:jc w:val="both"/>
        <w:rPr>
          <w:rFonts w:ascii="Verdana" w:hAnsi="Verdana"/>
          <w:sz w:val="20"/>
          <w:szCs w:val="20"/>
        </w:rPr>
      </w:pPr>
      <w:r>
        <w:rPr>
          <w:rFonts w:ascii="Verdana" w:hAnsi="Verdana"/>
          <w:sz w:val="20"/>
          <w:szCs w:val="20"/>
        </w:rPr>
        <w:t>- zajistit reflexní vestu s popisem VCHL</w:t>
      </w:r>
    </w:p>
    <w:p w:rsidR="00412EF8" w:rsidRDefault="00F12C50">
      <w:pPr>
        <w:widowControl w:val="0"/>
        <w:tabs>
          <w:tab w:val="left" w:pos="6285"/>
        </w:tabs>
        <w:autoSpaceDE w:val="0"/>
        <w:jc w:val="both"/>
        <w:rPr>
          <w:rFonts w:ascii="Verdana" w:hAnsi="Verdana"/>
          <w:sz w:val="20"/>
          <w:szCs w:val="20"/>
        </w:rPr>
      </w:pPr>
      <w:r>
        <w:rPr>
          <w:rFonts w:ascii="Verdana" w:hAnsi="Verdana"/>
          <w:sz w:val="20"/>
          <w:szCs w:val="20"/>
        </w:rPr>
        <w:t>- zajistí startovací pistoli pro startéra</w:t>
      </w:r>
    </w:p>
    <w:p w:rsidR="00412EF8" w:rsidRDefault="00412EF8">
      <w:pPr>
        <w:widowControl w:val="0"/>
        <w:tabs>
          <w:tab w:val="left" w:pos="6285"/>
        </w:tabs>
        <w:autoSpaceDE w:val="0"/>
        <w:jc w:val="both"/>
        <w:rPr>
          <w:rFonts w:ascii="Verdana" w:hAnsi="Verdana"/>
          <w:sz w:val="20"/>
          <w:szCs w:val="20"/>
        </w:rPr>
      </w:pPr>
    </w:p>
    <w:p w:rsidR="00412EF8" w:rsidRDefault="00F12C50">
      <w:pPr>
        <w:widowControl w:val="0"/>
        <w:tabs>
          <w:tab w:val="left" w:pos="6285"/>
        </w:tabs>
        <w:autoSpaceDE w:val="0"/>
        <w:jc w:val="both"/>
        <w:rPr>
          <w:rFonts w:ascii="Verdana" w:hAnsi="Verdana"/>
          <w:b/>
          <w:bCs/>
          <w:color w:val="0000FF"/>
        </w:rPr>
      </w:pPr>
      <w:r>
        <w:rPr>
          <w:rFonts w:ascii="Verdana" w:hAnsi="Verdana"/>
          <w:b/>
          <w:bCs/>
          <w:color w:val="0000FF"/>
        </w:rPr>
        <w:t>XIII. PODMÍNKY PRO POŘADATELE SOUTĚŽE</w:t>
      </w:r>
    </w:p>
    <w:p w:rsidR="00412EF8" w:rsidRDefault="00F12C50">
      <w:pPr>
        <w:widowControl w:val="0"/>
        <w:tabs>
          <w:tab w:val="left" w:pos="6285"/>
        </w:tabs>
        <w:autoSpaceDE w:val="0"/>
        <w:jc w:val="both"/>
        <w:rPr>
          <w:rFonts w:ascii="Verdana" w:hAnsi="Verdana"/>
          <w:sz w:val="20"/>
          <w:szCs w:val="20"/>
        </w:rPr>
      </w:pPr>
      <w:r>
        <w:rPr>
          <w:rFonts w:ascii="Verdana" w:hAnsi="Verdana"/>
          <w:sz w:val="20"/>
          <w:szCs w:val="20"/>
        </w:rPr>
        <w:t>- pořadatel je povinen přijmout do soutěže všechna družstva, která jsou do soutěže řádně přihlášena</w:t>
      </w:r>
    </w:p>
    <w:p w:rsidR="00412EF8" w:rsidRDefault="00F12C50">
      <w:pPr>
        <w:widowControl w:val="0"/>
        <w:tabs>
          <w:tab w:val="left" w:pos="6285"/>
        </w:tabs>
        <w:autoSpaceDE w:val="0"/>
        <w:jc w:val="both"/>
        <w:rPr>
          <w:rFonts w:ascii="Verdana" w:hAnsi="Verdana"/>
          <w:sz w:val="20"/>
          <w:szCs w:val="20"/>
        </w:rPr>
      </w:pPr>
      <w:r>
        <w:rPr>
          <w:rFonts w:ascii="Verdana" w:hAnsi="Verdana"/>
          <w:sz w:val="20"/>
          <w:szCs w:val="20"/>
        </w:rPr>
        <w:t xml:space="preserve">- naměřit a označit dráhu pro požární útok dle </w:t>
      </w:r>
      <w:proofErr w:type="gramStart"/>
      <w:r>
        <w:rPr>
          <w:rFonts w:ascii="Verdana" w:hAnsi="Verdana"/>
          <w:sz w:val="20"/>
          <w:szCs w:val="20"/>
        </w:rPr>
        <w:t>obr.č.</w:t>
      </w:r>
      <w:proofErr w:type="gramEnd"/>
      <w:r>
        <w:rPr>
          <w:rFonts w:ascii="Verdana" w:hAnsi="Verdana"/>
          <w:sz w:val="20"/>
          <w:szCs w:val="20"/>
        </w:rPr>
        <w:t xml:space="preserve">3 pro kategorii mužů (značky odhozu po 18 metrech) a pro kategorii žen dle obr.č.4 (značky odhozů 17,50 metru) měřené od čáry stříkání, značky odhozu budou jednotné, jiné jsou zakázané </w:t>
      </w:r>
    </w:p>
    <w:p w:rsidR="00412EF8" w:rsidRDefault="00F12C50">
      <w:pPr>
        <w:widowControl w:val="0"/>
        <w:tabs>
          <w:tab w:val="left" w:pos="6285"/>
        </w:tabs>
        <w:autoSpaceDE w:val="0"/>
        <w:rPr>
          <w:rFonts w:ascii="Verdana" w:hAnsi="Verdana"/>
          <w:sz w:val="20"/>
          <w:szCs w:val="20"/>
        </w:rPr>
      </w:pPr>
      <w:r>
        <w:rPr>
          <w:rFonts w:ascii="Verdana" w:hAnsi="Verdana"/>
          <w:sz w:val="20"/>
          <w:szCs w:val="20"/>
        </w:rPr>
        <w:t>- zajistit vytyčení závodní dráhy</w:t>
      </w:r>
      <w:r>
        <w:rPr>
          <w:rFonts w:ascii="Verdana" w:hAnsi="Verdana"/>
          <w:color w:val="FF0000"/>
          <w:sz w:val="20"/>
          <w:szCs w:val="20"/>
        </w:rPr>
        <w:br/>
      </w:r>
      <w:r>
        <w:rPr>
          <w:rFonts w:ascii="Verdana" w:hAnsi="Verdana"/>
          <w:sz w:val="20"/>
          <w:szCs w:val="20"/>
        </w:rPr>
        <w:t>- zajistit rozhodčí kvalitně proškolené a</w:t>
      </w:r>
      <w:r w:rsidR="003256E2">
        <w:rPr>
          <w:rFonts w:ascii="Verdana" w:hAnsi="Verdana"/>
          <w:sz w:val="20"/>
          <w:szCs w:val="20"/>
        </w:rPr>
        <w:t xml:space="preserve"> seznámené s pravidly VČHL  2019</w:t>
      </w:r>
    </w:p>
    <w:p w:rsidR="00412EF8" w:rsidRDefault="00F12C50">
      <w:pPr>
        <w:widowControl w:val="0"/>
        <w:tabs>
          <w:tab w:val="left" w:pos="6285"/>
        </w:tabs>
        <w:autoSpaceDE w:val="0"/>
        <w:jc w:val="both"/>
        <w:rPr>
          <w:rFonts w:ascii="Verdana" w:hAnsi="Verdana"/>
          <w:sz w:val="20"/>
          <w:szCs w:val="20"/>
        </w:rPr>
      </w:pPr>
      <w:r>
        <w:rPr>
          <w:rFonts w:ascii="Verdana" w:hAnsi="Verdana"/>
          <w:sz w:val="20"/>
          <w:szCs w:val="20"/>
        </w:rPr>
        <w:t>- čára stříkání, výška max. 20 mm nad zemí, minimální délka 10 metrů</w:t>
      </w:r>
    </w:p>
    <w:p w:rsidR="00412EF8" w:rsidRDefault="00F12C50">
      <w:pPr>
        <w:widowControl w:val="0"/>
        <w:tabs>
          <w:tab w:val="left" w:pos="6285"/>
        </w:tabs>
        <w:autoSpaceDE w:val="0"/>
        <w:jc w:val="both"/>
        <w:rPr>
          <w:rFonts w:ascii="Verdana" w:hAnsi="Verdana"/>
          <w:sz w:val="20"/>
          <w:szCs w:val="20"/>
        </w:rPr>
      </w:pPr>
      <w:r>
        <w:rPr>
          <w:rFonts w:ascii="Verdana" w:hAnsi="Verdana"/>
          <w:sz w:val="20"/>
          <w:szCs w:val="20"/>
        </w:rPr>
        <w:t>- nádrž na vodu musí mít stěny vysoké min. 80 cm, max. 90 cm, nejmenší obsah vody 1000 litrů, kraje musí být bez ostrých hran, nepovoluje se nádrž kruhového tvaru</w:t>
      </w:r>
    </w:p>
    <w:p w:rsidR="00412EF8" w:rsidRDefault="00F12C50">
      <w:pPr>
        <w:widowControl w:val="0"/>
        <w:tabs>
          <w:tab w:val="left" w:pos="6285"/>
        </w:tabs>
        <w:autoSpaceDE w:val="0"/>
        <w:jc w:val="both"/>
        <w:rPr>
          <w:rFonts w:ascii="Verdana" w:hAnsi="Verdana"/>
          <w:sz w:val="20"/>
          <w:szCs w:val="20"/>
        </w:rPr>
      </w:pPr>
      <w:r>
        <w:rPr>
          <w:rFonts w:ascii="Verdana" w:hAnsi="Verdana"/>
          <w:sz w:val="20"/>
          <w:szCs w:val="20"/>
        </w:rPr>
        <w:t>- vyznačit místo pro měření délky hadic ke kontrole jejich délky</w:t>
      </w:r>
    </w:p>
    <w:p w:rsidR="00412EF8" w:rsidRDefault="00F12C50">
      <w:pPr>
        <w:jc w:val="both"/>
        <w:rPr>
          <w:rFonts w:ascii="Verdana" w:hAnsi="Verdana"/>
          <w:sz w:val="20"/>
          <w:szCs w:val="20"/>
        </w:rPr>
      </w:pPr>
      <w:r>
        <w:t xml:space="preserve">- </w:t>
      </w:r>
      <w:r>
        <w:rPr>
          <w:rFonts w:ascii="Verdana" w:hAnsi="Verdana"/>
          <w:sz w:val="20"/>
          <w:szCs w:val="20"/>
        </w:rPr>
        <w:t xml:space="preserve">zajistit vyfotografování každého družstva na přípravné čáře ještě před odstartováním útoku, tento akt nesmí v žádném případě narušit přípravu družstva před samotným startem </w:t>
      </w:r>
    </w:p>
    <w:p w:rsidR="00412EF8" w:rsidRDefault="00F12C50">
      <w:pPr>
        <w:pStyle w:val="Zkladntext"/>
        <w:tabs>
          <w:tab w:val="left" w:pos="6285"/>
        </w:tabs>
      </w:pPr>
      <w:r>
        <w:t>- dodržet délku vyhlášení výsledků do 30 minut po skončení posledního útoků.</w:t>
      </w:r>
    </w:p>
    <w:p w:rsidR="00412EF8" w:rsidRDefault="00F12C50">
      <w:pPr>
        <w:widowControl w:val="0"/>
        <w:autoSpaceDE w:val="0"/>
        <w:jc w:val="both"/>
        <w:rPr>
          <w:rFonts w:ascii="Verdana" w:hAnsi="Verdana"/>
          <w:sz w:val="20"/>
          <w:szCs w:val="20"/>
        </w:rPr>
      </w:pPr>
      <w:r>
        <w:rPr>
          <w:rFonts w:ascii="Verdana" w:hAnsi="Verdana"/>
          <w:sz w:val="20"/>
          <w:szCs w:val="20"/>
        </w:rPr>
        <w:t xml:space="preserve">- předat výsledkové listiny soutěžním družstvům na bodovaných místech </w:t>
      </w:r>
    </w:p>
    <w:p w:rsidR="00412EF8" w:rsidRDefault="00F12C50">
      <w:pPr>
        <w:widowControl w:val="0"/>
        <w:autoSpaceDE w:val="0"/>
        <w:jc w:val="both"/>
        <w:rPr>
          <w:rFonts w:ascii="Verdana" w:hAnsi="Verdana"/>
          <w:color w:val="000000"/>
          <w:sz w:val="20"/>
          <w:szCs w:val="20"/>
        </w:rPr>
      </w:pPr>
      <w:r>
        <w:rPr>
          <w:rFonts w:ascii="Verdana" w:hAnsi="Verdana"/>
          <w:sz w:val="20"/>
          <w:szCs w:val="20"/>
        </w:rPr>
        <w:t>- zajistit zaslání výsledkové listiny webmasterovi na e-mail</w:t>
      </w:r>
      <w:r>
        <w:rPr>
          <w:rFonts w:ascii="Verdana" w:hAnsi="Verdana"/>
          <w:b/>
          <w:bCs/>
          <w:i/>
          <w:iCs/>
          <w:sz w:val="20"/>
          <w:szCs w:val="20"/>
        </w:rPr>
        <w:t xml:space="preserve">: </w:t>
      </w:r>
      <w:r w:rsidR="00381828" w:rsidRPr="00381828">
        <w:rPr>
          <w:color w:val="0070C0"/>
          <w:u w:val="single"/>
        </w:rPr>
        <w:t>vysledky@vchl.com</w:t>
      </w:r>
      <w:r w:rsidRPr="00381828">
        <w:rPr>
          <w:color w:val="0070C0"/>
        </w:rPr>
        <w:t xml:space="preserve"> </w:t>
      </w:r>
      <w:r>
        <w:rPr>
          <w:rFonts w:ascii="Verdana" w:hAnsi="Verdana"/>
          <w:sz w:val="20"/>
          <w:szCs w:val="20"/>
        </w:rPr>
        <w:t>pro včasné zveřejnění na webu VCHL a to nejdéle</w:t>
      </w:r>
      <w:r>
        <w:rPr>
          <w:rFonts w:ascii="Verdana" w:hAnsi="Verdana"/>
          <w:color w:val="000000"/>
          <w:sz w:val="20"/>
          <w:szCs w:val="20"/>
        </w:rPr>
        <w:t xml:space="preserve"> do 24 hodin po ukončení soutěže. </w:t>
      </w:r>
    </w:p>
    <w:p w:rsidR="00412EF8" w:rsidRDefault="00F12C50">
      <w:pPr>
        <w:widowControl w:val="0"/>
        <w:autoSpaceDE w:val="0"/>
        <w:jc w:val="both"/>
        <w:rPr>
          <w:rFonts w:ascii="Verdana" w:hAnsi="Verdana"/>
          <w:color w:val="000000"/>
          <w:sz w:val="20"/>
          <w:szCs w:val="20"/>
        </w:rPr>
      </w:pPr>
      <w:r>
        <w:rPr>
          <w:rFonts w:ascii="Verdana" w:hAnsi="Verdana"/>
          <w:color w:val="000000"/>
          <w:sz w:val="20"/>
          <w:szCs w:val="20"/>
        </w:rPr>
        <w:t>- zajistit instalaci reklam případných sponzorů ligy (celého ročníku) na nejsledovanějším místě soutěže a zároveň uveřejnění jejich jmen, log a materiálů na pozvánkách na dané soutěže.</w:t>
      </w:r>
    </w:p>
    <w:p w:rsidR="0058055A" w:rsidRDefault="0058055A">
      <w:pPr>
        <w:widowControl w:val="0"/>
        <w:autoSpaceDE w:val="0"/>
        <w:jc w:val="both"/>
        <w:rPr>
          <w:rFonts w:ascii="Verdana" w:hAnsi="Verdana"/>
          <w:color w:val="000000"/>
          <w:sz w:val="20"/>
          <w:szCs w:val="20"/>
        </w:rPr>
      </w:pPr>
      <w:r>
        <w:rPr>
          <w:rFonts w:ascii="Verdana" w:hAnsi="Verdana"/>
          <w:color w:val="000000"/>
          <w:sz w:val="20"/>
          <w:szCs w:val="20"/>
        </w:rPr>
        <w:t xml:space="preserve">- je povinen dodat pozvánku na soutěž v elektronické podobě </w:t>
      </w:r>
      <w:r w:rsidR="0026203C">
        <w:rPr>
          <w:rFonts w:ascii="Verdana" w:hAnsi="Verdana"/>
          <w:color w:val="000000"/>
          <w:sz w:val="20"/>
          <w:szCs w:val="20"/>
        </w:rPr>
        <w:t>webmasterovi nejpozději 3 týdny před konáním soutěže.</w:t>
      </w:r>
    </w:p>
    <w:p w:rsidR="00412EF8" w:rsidRDefault="00F12C50">
      <w:pPr>
        <w:widowControl w:val="0"/>
        <w:autoSpaceDE w:val="0"/>
        <w:jc w:val="both"/>
        <w:rPr>
          <w:rFonts w:ascii="Verdana" w:hAnsi="Verdana"/>
          <w:color w:val="000000"/>
          <w:sz w:val="20"/>
          <w:szCs w:val="20"/>
        </w:rPr>
      </w:pPr>
      <w:r>
        <w:rPr>
          <w:rFonts w:ascii="Verdana" w:hAnsi="Verdana"/>
          <w:color w:val="000000"/>
          <w:sz w:val="20"/>
          <w:szCs w:val="20"/>
        </w:rPr>
        <w:t xml:space="preserve">- uvádět u všech družstev na startovní i výsledkovou listinu přesný název sboru a okres. Na výsledkovou listinu uvést název soutěže </w:t>
      </w:r>
      <w:r>
        <w:rPr>
          <w:rFonts w:ascii="Verdana" w:hAnsi="Verdana"/>
          <w:b/>
          <w:bCs/>
          <w:color w:val="000000"/>
          <w:sz w:val="20"/>
          <w:szCs w:val="20"/>
        </w:rPr>
        <w:t xml:space="preserve">Východočeská hasičská liga </w:t>
      </w:r>
      <w:r>
        <w:rPr>
          <w:rFonts w:ascii="Verdana" w:hAnsi="Verdana"/>
          <w:color w:val="000000"/>
          <w:sz w:val="20"/>
          <w:szCs w:val="20"/>
        </w:rPr>
        <w:t>vlastní název soutěže (POHÁR…, MEMORIÁL…, apod.), místo konání, datum, ročník, kategorii a umístění</w:t>
      </w:r>
    </w:p>
    <w:p w:rsidR="00412EF8" w:rsidRDefault="00F12C50">
      <w:pPr>
        <w:widowControl w:val="0"/>
        <w:tabs>
          <w:tab w:val="left" w:pos="6285"/>
        </w:tabs>
        <w:autoSpaceDE w:val="0"/>
        <w:jc w:val="both"/>
        <w:rPr>
          <w:rFonts w:ascii="Verdana" w:hAnsi="Verdana"/>
          <w:sz w:val="20"/>
          <w:szCs w:val="20"/>
        </w:rPr>
      </w:pPr>
      <w:r>
        <w:rPr>
          <w:rFonts w:ascii="Verdana" w:hAnsi="Verdana"/>
          <w:sz w:val="20"/>
          <w:szCs w:val="20"/>
        </w:rPr>
        <w:lastRenderedPageBreak/>
        <w:t>- základna (plošina pro přenosnou motorovou stříkačku o rozměrech 200cm x 200cm x 10cm) se zakrytými čely ze všech čtyř stran.</w:t>
      </w:r>
    </w:p>
    <w:p w:rsidR="00412EF8" w:rsidRDefault="00F12C50">
      <w:pPr>
        <w:pStyle w:val="Zkladntext"/>
        <w:tabs>
          <w:tab w:val="left" w:pos="6285"/>
        </w:tabs>
      </w:pPr>
      <w:r>
        <w:t>- pořadatel je povinen zajistit na prvních třech místech v každé kategorii kvalitní poháry</w:t>
      </w:r>
      <w:r w:rsidR="001D18D6">
        <w:t>,</w:t>
      </w:r>
      <w:r>
        <w:t xml:space="preserve"> se štítky VČHL daného ročníku</w:t>
      </w:r>
      <w:r w:rsidR="001D18D6">
        <w:t xml:space="preserve"> a medaile.</w:t>
      </w:r>
    </w:p>
    <w:p w:rsidR="00412EF8" w:rsidRPr="001D18D6" w:rsidRDefault="00F12C50">
      <w:pPr>
        <w:pStyle w:val="Zkladntext"/>
        <w:tabs>
          <w:tab w:val="left" w:pos="6285"/>
        </w:tabs>
      </w:pPr>
      <w:r w:rsidRPr="001D18D6">
        <w:t>- pořadateli se doporučuje vyplatit minimálně 5000,- Kč v hotovosti družstvům umístěným na předních místech.</w:t>
      </w:r>
    </w:p>
    <w:p w:rsidR="00412EF8" w:rsidRPr="0058055A" w:rsidRDefault="00F12C50">
      <w:pPr>
        <w:widowControl w:val="0"/>
        <w:tabs>
          <w:tab w:val="left" w:pos="6285"/>
        </w:tabs>
        <w:autoSpaceDE w:val="0"/>
        <w:jc w:val="both"/>
        <w:rPr>
          <w:rFonts w:ascii="Verdana" w:hAnsi="Verdana"/>
          <w:sz w:val="20"/>
          <w:szCs w:val="20"/>
        </w:rPr>
      </w:pPr>
      <w:r>
        <w:rPr>
          <w:rFonts w:ascii="Verdana" w:hAnsi="Verdana"/>
          <w:sz w:val="20"/>
          <w:szCs w:val="20"/>
        </w:rPr>
        <w:t xml:space="preserve">- každý pořadatel je povinen uhradit členský příspěvek 1000,- Kč správci financí ligy Pavlovi Ďurišovi a dále </w:t>
      </w:r>
      <w:r w:rsidRPr="0058055A">
        <w:rPr>
          <w:rFonts w:ascii="Verdana" w:hAnsi="Verdana"/>
          <w:sz w:val="20"/>
          <w:szCs w:val="20"/>
        </w:rPr>
        <w:t>po ukončení soutěže odevzdá pořadatel 100,- Kč za každého zúčastněné družstvo</w:t>
      </w:r>
      <w:r w:rsidR="0058055A">
        <w:rPr>
          <w:rFonts w:ascii="Verdana" w:hAnsi="Verdana"/>
          <w:sz w:val="20"/>
          <w:szCs w:val="20"/>
        </w:rPr>
        <w:t xml:space="preserve">. Jak členský příspěvek tak poplatky za družstva pošle pořadatel nejpozději 14 dní po skončení soutěže na účet 2900407585 vedený u FIO banky </w:t>
      </w:r>
      <w:proofErr w:type="gramStart"/>
      <w:r w:rsidR="0058055A">
        <w:rPr>
          <w:rFonts w:ascii="Verdana" w:hAnsi="Verdana"/>
          <w:sz w:val="20"/>
          <w:szCs w:val="20"/>
        </w:rPr>
        <w:t>a.s.</w:t>
      </w:r>
      <w:r w:rsidRPr="0058055A">
        <w:rPr>
          <w:rFonts w:ascii="Verdana" w:hAnsi="Verdana"/>
          <w:sz w:val="20"/>
          <w:szCs w:val="20"/>
        </w:rPr>
        <w:t>.</w:t>
      </w:r>
      <w:proofErr w:type="gramEnd"/>
    </w:p>
    <w:p w:rsidR="00412EF8" w:rsidRDefault="00F12C50">
      <w:pPr>
        <w:widowControl w:val="0"/>
        <w:autoSpaceDE w:val="0"/>
        <w:jc w:val="both"/>
        <w:rPr>
          <w:rFonts w:ascii="Verdana" w:hAnsi="Verdana"/>
          <w:color w:val="000000"/>
          <w:sz w:val="20"/>
          <w:szCs w:val="20"/>
        </w:rPr>
      </w:pPr>
      <w:r>
        <w:rPr>
          <w:rFonts w:ascii="Verdana" w:hAnsi="Verdana"/>
          <w:color w:val="000000"/>
          <w:sz w:val="20"/>
          <w:szCs w:val="20"/>
        </w:rPr>
        <w:t xml:space="preserve">- z důvodu bezpečnosti pořadatel odpovídá za dodržování pravidel! Zejména v článku </w:t>
      </w:r>
      <w:r>
        <w:rPr>
          <w:rFonts w:ascii="Verdana" w:hAnsi="Verdana"/>
          <w:b/>
          <w:bCs/>
          <w:color w:val="000000"/>
          <w:sz w:val="20"/>
          <w:szCs w:val="20"/>
        </w:rPr>
        <w:t xml:space="preserve">VI. Technické podmínky, výstroj soutěžících, ochranná přilba, BEZ ÚPRAV, </w:t>
      </w:r>
      <w:r>
        <w:rPr>
          <w:rFonts w:ascii="Verdana" w:hAnsi="Verdana"/>
          <w:color w:val="000000"/>
          <w:sz w:val="20"/>
          <w:szCs w:val="20"/>
        </w:rPr>
        <w:t>řádným proškolením rozhodčího.</w:t>
      </w:r>
    </w:p>
    <w:p w:rsidR="00412EF8" w:rsidRDefault="00F12C50">
      <w:pPr>
        <w:widowControl w:val="0"/>
        <w:tabs>
          <w:tab w:val="left" w:pos="360"/>
        </w:tabs>
        <w:autoSpaceDE w:val="0"/>
        <w:jc w:val="both"/>
        <w:rPr>
          <w:rFonts w:ascii="Verdana" w:hAnsi="Verdana"/>
          <w:color w:val="000000"/>
          <w:sz w:val="20"/>
          <w:szCs w:val="20"/>
        </w:rPr>
      </w:pPr>
      <w:r>
        <w:rPr>
          <w:rFonts w:ascii="Verdana" w:hAnsi="Verdana"/>
          <w:color w:val="000000"/>
          <w:sz w:val="20"/>
          <w:szCs w:val="20"/>
        </w:rPr>
        <w:t>- pořadatel by měl zajistit fundovaného moderátora</w:t>
      </w:r>
    </w:p>
    <w:p w:rsidR="00412EF8" w:rsidRDefault="00F12C50">
      <w:pPr>
        <w:widowControl w:val="0"/>
        <w:autoSpaceDE w:val="0"/>
        <w:jc w:val="both"/>
        <w:rPr>
          <w:rFonts w:ascii="Verdana" w:hAnsi="Verdana"/>
          <w:color w:val="000000"/>
          <w:sz w:val="20"/>
          <w:szCs w:val="20"/>
        </w:rPr>
      </w:pPr>
      <w:r>
        <w:rPr>
          <w:rFonts w:ascii="Verdana" w:hAnsi="Verdana"/>
          <w:color w:val="000000"/>
          <w:sz w:val="20"/>
          <w:szCs w:val="20"/>
        </w:rPr>
        <w:t>- zajistit stupně vítězů</w:t>
      </w:r>
    </w:p>
    <w:p w:rsidR="00412EF8" w:rsidRDefault="00412EF8">
      <w:pPr>
        <w:widowControl w:val="0"/>
        <w:autoSpaceDE w:val="0"/>
        <w:jc w:val="both"/>
        <w:rPr>
          <w:rFonts w:ascii="Verdana" w:hAnsi="Verdana"/>
          <w:color w:val="000000"/>
          <w:sz w:val="20"/>
          <w:szCs w:val="20"/>
        </w:rPr>
      </w:pPr>
    </w:p>
    <w:p w:rsidR="00412EF8" w:rsidRDefault="00412EF8">
      <w:pPr>
        <w:widowControl w:val="0"/>
        <w:autoSpaceDE w:val="0"/>
        <w:jc w:val="both"/>
        <w:rPr>
          <w:rFonts w:ascii="Verdana" w:hAnsi="Verdana"/>
          <w:color w:val="000000"/>
          <w:sz w:val="20"/>
          <w:szCs w:val="20"/>
        </w:rPr>
      </w:pPr>
    </w:p>
    <w:p w:rsidR="00412EF8" w:rsidRDefault="00412EF8">
      <w:pPr>
        <w:widowControl w:val="0"/>
        <w:autoSpaceDE w:val="0"/>
        <w:jc w:val="both"/>
        <w:rPr>
          <w:rFonts w:ascii="Verdana" w:hAnsi="Verdana"/>
          <w:color w:val="000000"/>
          <w:sz w:val="20"/>
          <w:szCs w:val="20"/>
        </w:rPr>
      </w:pPr>
    </w:p>
    <w:p w:rsidR="00412EF8" w:rsidRDefault="00F12C50">
      <w:pPr>
        <w:widowControl w:val="0"/>
        <w:tabs>
          <w:tab w:val="left" w:pos="6285"/>
        </w:tabs>
        <w:autoSpaceDE w:val="0"/>
        <w:jc w:val="both"/>
        <w:rPr>
          <w:sz w:val="20"/>
          <w:szCs w:val="20"/>
        </w:rPr>
      </w:pPr>
      <w:r>
        <w:rPr>
          <w:sz w:val="20"/>
          <w:szCs w:val="20"/>
        </w:rPr>
        <w:t xml:space="preserve">    </w:t>
      </w:r>
    </w:p>
    <w:p w:rsidR="00412EF8" w:rsidRDefault="00F12C50">
      <w:pPr>
        <w:widowControl w:val="0"/>
        <w:tabs>
          <w:tab w:val="left" w:pos="6285"/>
        </w:tabs>
        <w:autoSpaceDE w:val="0"/>
        <w:jc w:val="both"/>
      </w:pPr>
      <w:r>
        <w:rPr>
          <w:sz w:val="20"/>
          <w:szCs w:val="20"/>
        </w:rPr>
        <w:t xml:space="preserve">  </w:t>
      </w:r>
      <w:proofErr w:type="gramStart"/>
      <w:r>
        <w:rPr>
          <w:rFonts w:ascii="Arial" w:hAnsi="Arial" w:cs="Arial"/>
          <w:sz w:val="20"/>
          <w:szCs w:val="20"/>
        </w:rPr>
        <w:t>Obr.1                                                                                    Obr.</w:t>
      </w:r>
      <w:proofErr w:type="gramEnd"/>
      <w:r>
        <w:rPr>
          <w:rFonts w:ascii="Arial" w:hAnsi="Arial" w:cs="Arial"/>
          <w:sz w:val="20"/>
          <w:szCs w:val="20"/>
        </w:rPr>
        <w:t xml:space="preserve">2      </w:t>
      </w:r>
      <w:r>
        <w:rPr>
          <w:b/>
          <w:sz w:val="20"/>
          <w:szCs w:val="20"/>
        </w:rPr>
        <w:t xml:space="preserve">                     </w:t>
      </w:r>
      <w:r w:rsidR="00367F49">
        <w:rPr>
          <w:noProof/>
          <w:lang w:eastAsia="cs-CZ"/>
        </w:rPr>
        <w:drawing>
          <wp:anchor distT="0" distB="0" distL="114935" distR="114935" simplePos="0" relativeHeight="251656192" behindDoc="1" locked="0" layoutInCell="1" allowOverlap="1">
            <wp:simplePos x="0" y="0"/>
            <wp:positionH relativeFrom="column">
              <wp:posOffset>436245</wp:posOffset>
            </wp:positionH>
            <wp:positionV relativeFrom="paragraph">
              <wp:posOffset>159385</wp:posOffset>
            </wp:positionV>
            <wp:extent cx="2618105" cy="1885950"/>
            <wp:effectExtent l="19050" t="0" r="0"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2618105" cy="1885950"/>
                    </a:xfrm>
                    <a:prstGeom prst="rect">
                      <a:avLst/>
                    </a:prstGeom>
                    <a:solidFill>
                      <a:srgbClr val="FFFFFF"/>
                    </a:solidFill>
                    <a:ln w="9525">
                      <a:noFill/>
                      <a:miter lim="800000"/>
                      <a:headEnd/>
                      <a:tailEnd/>
                    </a:ln>
                  </pic:spPr>
                </pic:pic>
              </a:graphicData>
            </a:graphic>
          </wp:anchor>
        </w:drawing>
      </w:r>
      <w:r w:rsidR="00367F49">
        <w:rPr>
          <w:noProof/>
          <w:lang w:eastAsia="cs-CZ"/>
        </w:rPr>
        <w:drawing>
          <wp:anchor distT="0" distB="0" distL="114935" distR="114935" simplePos="0" relativeHeight="251657216" behindDoc="1" locked="0" layoutInCell="1" allowOverlap="1">
            <wp:simplePos x="0" y="0"/>
            <wp:positionH relativeFrom="column">
              <wp:posOffset>3712845</wp:posOffset>
            </wp:positionH>
            <wp:positionV relativeFrom="paragraph">
              <wp:posOffset>159385</wp:posOffset>
            </wp:positionV>
            <wp:extent cx="2666365" cy="1866900"/>
            <wp:effectExtent l="19050" t="0" r="635" b="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2666365" cy="1866900"/>
                    </a:xfrm>
                    <a:prstGeom prst="rect">
                      <a:avLst/>
                    </a:prstGeom>
                    <a:solidFill>
                      <a:srgbClr val="FFFFFF"/>
                    </a:solidFill>
                    <a:ln w="9525">
                      <a:noFill/>
                      <a:miter lim="800000"/>
                      <a:headEnd/>
                      <a:tailEnd/>
                    </a:ln>
                  </pic:spPr>
                </pic:pic>
              </a:graphicData>
            </a:graphic>
          </wp:anchor>
        </w:drawing>
      </w:r>
      <w:r>
        <w:t xml:space="preserve">                </w:t>
      </w:r>
    </w:p>
    <w:p w:rsidR="00412EF8" w:rsidRDefault="00412EF8">
      <w:pPr>
        <w:widowControl w:val="0"/>
        <w:tabs>
          <w:tab w:val="left" w:pos="6285"/>
        </w:tabs>
        <w:autoSpaceDE w:val="0"/>
        <w:jc w:val="center"/>
        <w:rPr>
          <w:rFonts w:ascii="Verdana" w:hAnsi="Verdana"/>
          <w:b/>
          <w:bCs/>
        </w:rPr>
      </w:pPr>
    </w:p>
    <w:p w:rsidR="00412EF8" w:rsidRDefault="00412EF8">
      <w:pPr>
        <w:widowControl w:val="0"/>
        <w:tabs>
          <w:tab w:val="left" w:pos="6285"/>
        </w:tabs>
        <w:autoSpaceDE w:val="0"/>
        <w:jc w:val="center"/>
        <w:rPr>
          <w:rFonts w:ascii="Verdana" w:hAnsi="Verdana"/>
          <w:b/>
          <w:bCs/>
        </w:rPr>
      </w:pPr>
    </w:p>
    <w:p w:rsidR="00412EF8" w:rsidRDefault="00412EF8">
      <w:pPr>
        <w:widowControl w:val="0"/>
        <w:tabs>
          <w:tab w:val="left" w:pos="6285"/>
        </w:tabs>
        <w:autoSpaceDE w:val="0"/>
        <w:jc w:val="center"/>
        <w:rPr>
          <w:rFonts w:ascii="Verdana" w:hAnsi="Verdana"/>
          <w:b/>
          <w:bCs/>
        </w:rPr>
      </w:pPr>
    </w:p>
    <w:p w:rsidR="00412EF8" w:rsidRDefault="00412EF8">
      <w:pPr>
        <w:widowControl w:val="0"/>
        <w:tabs>
          <w:tab w:val="left" w:pos="6285"/>
        </w:tabs>
        <w:autoSpaceDE w:val="0"/>
        <w:jc w:val="center"/>
        <w:rPr>
          <w:rFonts w:ascii="Verdana" w:hAnsi="Verdana"/>
          <w:b/>
          <w:bCs/>
        </w:rPr>
      </w:pPr>
    </w:p>
    <w:p w:rsidR="00412EF8" w:rsidRDefault="00412EF8">
      <w:pPr>
        <w:widowControl w:val="0"/>
        <w:tabs>
          <w:tab w:val="left" w:pos="6285"/>
        </w:tabs>
        <w:autoSpaceDE w:val="0"/>
        <w:jc w:val="center"/>
        <w:rPr>
          <w:rFonts w:ascii="Verdana" w:hAnsi="Verdana"/>
          <w:b/>
          <w:bCs/>
        </w:rPr>
      </w:pPr>
    </w:p>
    <w:p w:rsidR="00412EF8" w:rsidRDefault="00412EF8">
      <w:pPr>
        <w:widowControl w:val="0"/>
        <w:tabs>
          <w:tab w:val="left" w:pos="6285"/>
        </w:tabs>
        <w:autoSpaceDE w:val="0"/>
        <w:jc w:val="center"/>
        <w:rPr>
          <w:rFonts w:ascii="Verdana" w:hAnsi="Verdana"/>
          <w:b/>
          <w:bCs/>
        </w:rPr>
      </w:pPr>
    </w:p>
    <w:p w:rsidR="00412EF8" w:rsidRDefault="00412EF8">
      <w:pPr>
        <w:widowControl w:val="0"/>
        <w:tabs>
          <w:tab w:val="left" w:pos="6285"/>
        </w:tabs>
        <w:autoSpaceDE w:val="0"/>
        <w:jc w:val="center"/>
        <w:rPr>
          <w:rFonts w:ascii="Verdana" w:hAnsi="Verdana"/>
          <w:b/>
          <w:bCs/>
        </w:rPr>
      </w:pPr>
    </w:p>
    <w:p w:rsidR="00412EF8" w:rsidRDefault="00412EF8">
      <w:pPr>
        <w:widowControl w:val="0"/>
        <w:tabs>
          <w:tab w:val="left" w:pos="6285"/>
        </w:tabs>
        <w:autoSpaceDE w:val="0"/>
        <w:jc w:val="center"/>
        <w:rPr>
          <w:rFonts w:ascii="Verdana" w:hAnsi="Verdana"/>
          <w:b/>
          <w:bCs/>
        </w:rPr>
      </w:pPr>
    </w:p>
    <w:p w:rsidR="00412EF8" w:rsidRDefault="00412EF8">
      <w:pPr>
        <w:widowControl w:val="0"/>
        <w:tabs>
          <w:tab w:val="left" w:pos="6285"/>
        </w:tabs>
        <w:autoSpaceDE w:val="0"/>
        <w:jc w:val="center"/>
        <w:rPr>
          <w:rFonts w:ascii="Verdana" w:hAnsi="Verdana"/>
          <w:b/>
          <w:bCs/>
        </w:rPr>
      </w:pPr>
    </w:p>
    <w:p w:rsidR="00412EF8" w:rsidRDefault="00412EF8">
      <w:pPr>
        <w:widowControl w:val="0"/>
        <w:tabs>
          <w:tab w:val="left" w:pos="6285"/>
        </w:tabs>
        <w:autoSpaceDE w:val="0"/>
        <w:jc w:val="center"/>
        <w:rPr>
          <w:rFonts w:ascii="Verdana" w:hAnsi="Verdana"/>
          <w:b/>
          <w:bCs/>
        </w:rPr>
      </w:pPr>
    </w:p>
    <w:p w:rsidR="00412EF8" w:rsidRDefault="00412EF8">
      <w:pPr>
        <w:widowControl w:val="0"/>
        <w:tabs>
          <w:tab w:val="left" w:pos="6285"/>
        </w:tabs>
        <w:autoSpaceDE w:val="0"/>
        <w:jc w:val="center"/>
        <w:rPr>
          <w:rFonts w:ascii="Verdana" w:hAnsi="Verdana"/>
          <w:b/>
          <w:bCs/>
        </w:rPr>
      </w:pPr>
    </w:p>
    <w:p w:rsidR="00412EF8" w:rsidRDefault="00412EF8">
      <w:pPr>
        <w:widowControl w:val="0"/>
        <w:tabs>
          <w:tab w:val="left" w:pos="6285"/>
        </w:tabs>
        <w:autoSpaceDE w:val="0"/>
        <w:jc w:val="center"/>
        <w:rPr>
          <w:rFonts w:ascii="Verdana" w:hAnsi="Verdana"/>
          <w:b/>
          <w:bCs/>
        </w:rPr>
      </w:pPr>
    </w:p>
    <w:p w:rsidR="00412EF8" w:rsidRDefault="00412EF8">
      <w:pPr>
        <w:widowControl w:val="0"/>
        <w:tabs>
          <w:tab w:val="left" w:pos="6285"/>
        </w:tabs>
        <w:autoSpaceDE w:val="0"/>
        <w:jc w:val="center"/>
        <w:rPr>
          <w:rFonts w:ascii="Verdana" w:hAnsi="Verdana"/>
          <w:b/>
          <w:bCs/>
        </w:rPr>
      </w:pPr>
    </w:p>
    <w:p w:rsidR="00412EF8" w:rsidRDefault="00412EF8">
      <w:pPr>
        <w:widowControl w:val="0"/>
        <w:tabs>
          <w:tab w:val="left" w:pos="6285"/>
        </w:tabs>
        <w:autoSpaceDE w:val="0"/>
        <w:jc w:val="center"/>
        <w:rPr>
          <w:rFonts w:ascii="Verdana" w:hAnsi="Verdana"/>
          <w:b/>
          <w:bCs/>
        </w:rPr>
      </w:pPr>
    </w:p>
    <w:p w:rsidR="00991B3A" w:rsidRDefault="00991B3A">
      <w:pPr>
        <w:widowControl w:val="0"/>
        <w:tabs>
          <w:tab w:val="left" w:pos="6285"/>
        </w:tabs>
        <w:autoSpaceDE w:val="0"/>
        <w:jc w:val="center"/>
        <w:rPr>
          <w:rFonts w:ascii="Verdana" w:hAnsi="Verdana"/>
          <w:b/>
          <w:bCs/>
        </w:rPr>
      </w:pPr>
    </w:p>
    <w:p w:rsidR="00991B3A" w:rsidRDefault="00991B3A">
      <w:pPr>
        <w:widowControl w:val="0"/>
        <w:tabs>
          <w:tab w:val="left" w:pos="6285"/>
        </w:tabs>
        <w:autoSpaceDE w:val="0"/>
        <w:jc w:val="center"/>
        <w:rPr>
          <w:rFonts w:ascii="Verdana" w:hAnsi="Verdana"/>
          <w:b/>
          <w:bCs/>
        </w:rPr>
      </w:pPr>
    </w:p>
    <w:p w:rsidR="00991B3A" w:rsidRDefault="00991B3A">
      <w:pPr>
        <w:widowControl w:val="0"/>
        <w:tabs>
          <w:tab w:val="left" w:pos="6285"/>
        </w:tabs>
        <w:autoSpaceDE w:val="0"/>
        <w:jc w:val="center"/>
        <w:rPr>
          <w:rFonts w:ascii="Verdana" w:hAnsi="Verdana"/>
          <w:b/>
          <w:bCs/>
        </w:rPr>
      </w:pPr>
    </w:p>
    <w:p w:rsidR="00991B3A" w:rsidRDefault="00991B3A">
      <w:pPr>
        <w:widowControl w:val="0"/>
        <w:tabs>
          <w:tab w:val="left" w:pos="6285"/>
        </w:tabs>
        <w:autoSpaceDE w:val="0"/>
        <w:jc w:val="center"/>
        <w:rPr>
          <w:rFonts w:ascii="Verdana" w:hAnsi="Verdana"/>
          <w:b/>
          <w:bCs/>
        </w:rPr>
      </w:pPr>
    </w:p>
    <w:p w:rsidR="00991B3A" w:rsidRDefault="00991B3A">
      <w:pPr>
        <w:widowControl w:val="0"/>
        <w:tabs>
          <w:tab w:val="left" w:pos="6285"/>
        </w:tabs>
        <w:autoSpaceDE w:val="0"/>
        <w:jc w:val="center"/>
        <w:rPr>
          <w:rFonts w:ascii="Verdana" w:hAnsi="Verdana"/>
          <w:b/>
          <w:bCs/>
        </w:rPr>
      </w:pPr>
    </w:p>
    <w:p w:rsidR="00991B3A" w:rsidRDefault="00991B3A">
      <w:pPr>
        <w:widowControl w:val="0"/>
        <w:tabs>
          <w:tab w:val="left" w:pos="6285"/>
        </w:tabs>
        <w:autoSpaceDE w:val="0"/>
        <w:jc w:val="center"/>
        <w:rPr>
          <w:rFonts w:ascii="Verdana" w:hAnsi="Verdana"/>
          <w:b/>
          <w:bCs/>
        </w:rPr>
      </w:pPr>
    </w:p>
    <w:p w:rsidR="00991B3A" w:rsidRDefault="00991B3A">
      <w:pPr>
        <w:widowControl w:val="0"/>
        <w:tabs>
          <w:tab w:val="left" w:pos="6285"/>
        </w:tabs>
        <w:autoSpaceDE w:val="0"/>
        <w:jc w:val="center"/>
        <w:rPr>
          <w:rFonts w:ascii="Verdana" w:hAnsi="Verdana"/>
          <w:b/>
          <w:bCs/>
        </w:rPr>
      </w:pPr>
    </w:p>
    <w:p w:rsidR="00991B3A" w:rsidRDefault="00991B3A">
      <w:pPr>
        <w:widowControl w:val="0"/>
        <w:tabs>
          <w:tab w:val="left" w:pos="6285"/>
        </w:tabs>
        <w:autoSpaceDE w:val="0"/>
        <w:jc w:val="center"/>
        <w:rPr>
          <w:rFonts w:ascii="Verdana" w:hAnsi="Verdana"/>
          <w:b/>
          <w:bCs/>
        </w:rPr>
      </w:pPr>
    </w:p>
    <w:p w:rsidR="00991B3A" w:rsidRDefault="00991B3A">
      <w:pPr>
        <w:widowControl w:val="0"/>
        <w:tabs>
          <w:tab w:val="left" w:pos="6285"/>
        </w:tabs>
        <w:autoSpaceDE w:val="0"/>
        <w:jc w:val="center"/>
        <w:rPr>
          <w:rFonts w:ascii="Verdana" w:hAnsi="Verdana"/>
          <w:b/>
          <w:bCs/>
        </w:rPr>
      </w:pPr>
    </w:p>
    <w:p w:rsidR="00991B3A" w:rsidRDefault="00991B3A">
      <w:pPr>
        <w:widowControl w:val="0"/>
        <w:tabs>
          <w:tab w:val="left" w:pos="6285"/>
        </w:tabs>
        <w:autoSpaceDE w:val="0"/>
        <w:jc w:val="center"/>
        <w:rPr>
          <w:rFonts w:ascii="Verdana" w:hAnsi="Verdana"/>
          <w:b/>
          <w:bCs/>
        </w:rPr>
      </w:pPr>
    </w:p>
    <w:p w:rsidR="00991B3A" w:rsidRDefault="00991B3A">
      <w:pPr>
        <w:widowControl w:val="0"/>
        <w:tabs>
          <w:tab w:val="left" w:pos="6285"/>
        </w:tabs>
        <w:autoSpaceDE w:val="0"/>
        <w:jc w:val="center"/>
        <w:rPr>
          <w:rFonts w:ascii="Verdana" w:hAnsi="Verdana"/>
          <w:b/>
          <w:bCs/>
        </w:rPr>
      </w:pPr>
    </w:p>
    <w:p w:rsidR="00991B3A" w:rsidRDefault="00991B3A">
      <w:pPr>
        <w:widowControl w:val="0"/>
        <w:tabs>
          <w:tab w:val="left" w:pos="6285"/>
        </w:tabs>
        <w:autoSpaceDE w:val="0"/>
        <w:jc w:val="center"/>
        <w:rPr>
          <w:rFonts w:ascii="Verdana" w:hAnsi="Verdana"/>
          <w:b/>
          <w:bCs/>
        </w:rPr>
      </w:pPr>
    </w:p>
    <w:p w:rsidR="00991B3A" w:rsidRDefault="00991B3A">
      <w:pPr>
        <w:widowControl w:val="0"/>
        <w:tabs>
          <w:tab w:val="left" w:pos="6285"/>
        </w:tabs>
        <w:autoSpaceDE w:val="0"/>
        <w:jc w:val="center"/>
        <w:rPr>
          <w:rFonts w:ascii="Verdana" w:hAnsi="Verdana"/>
          <w:b/>
          <w:bCs/>
        </w:rPr>
      </w:pPr>
    </w:p>
    <w:p w:rsidR="00991B3A" w:rsidRDefault="00991B3A">
      <w:pPr>
        <w:widowControl w:val="0"/>
        <w:tabs>
          <w:tab w:val="left" w:pos="6285"/>
        </w:tabs>
        <w:autoSpaceDE w:val="0"/>
        <w:jc w:val="center"/>
        <w:rPr>
          <w:rFonts w:ascii="Verdana" w:hAnsi="Verdana"/>
          <w:b/>
          <w:bCs/>
        </w:rPr>
      </w:pPr>
    </w:p>
    <w:p w:rsidR="00991B3A" w:rsidRDefault="00991B3A">
      <w:pPr>
        <w:widowControl w:val="0"/>
        <w:tabs>
          <w:tab w:val="left" w:pos="6285"/>
        </w:tabs>
        <w:autoSpaceDE w:val="0"/>
        <w:jc w:val="center"/>
        <w:rPr>
          <w:rFonts w:ascii="Verdana" w:hAnsi="Verdana"/>
          <w:b/>
          <w:bCs/>
        </w:rPr>
      </w:pPr>
    </w:p>
    <w:p w:rsidR="00991B3A" w:rsidRDefault="00991B3A">
      <w:pPr>
        <w:widowControl w:val="0"/>
        <w:tabs>
          <w:tab w:val="left" w:pos="6285"/>
        </w:tabs>
        <w:autoSpaceDE w:val="0"/>
        <w:jc w:val="center"/>
        <w:rPr>
          <w:rFonts w:ascii="Verdana" w:hAnsi="Verdana"/>
          <w:b/>
          <w:bCs/>
        </w:rPr>
      </w:pPr>
    </w:p>
    <w:p w:rsidR="00991B3A" w:rsidRDefault="00991B3A">
      <w:pPr>
        <w:widowControl w:val="0"/>
        <w:tabs>
          <w:tab w:val="left" w:pos="6285"/>
        </w:tabs>
        <w:autoSpaceDE w:val="0"/>
        <w:jc w:val="center"/>
        <w:rPr>
          <w:rFonts w:ascii="Verdana" w:hAnsi="Verdana"/>
          <w:b/>
          <w:bCs/>
        </w:rPr>
      </w:pPr>
    </w:p>
    <w:p w:rsidR="00991B3A" w:rsidRDefault="00991B3A">
      <w:pPr>
        <w:widowControl w:val="0"/>
        <w:tabs>
          <w:tab w:val="left" w:pos="6285"/>
        </w:tabs>
        <w:autoSpaceDE w:val="0"/>
        <w:jc w:val="center"/>
        <w:rPr>
          <w:rFonts w:ascii="Verdana" w:hAnsi="Verdana"/>
          <w:b/>
          <w:bCs/>
        </w:rPr>
      </w:pPr>
    </w:p>
    <w:p w:rsidR="00991B3A" w:rsidRDefault="00991B3A">
      <w:pPr>
        <w:widowControl w:val="0"/>
        <w:tabs>
          <w:tab w:val="left" w:pos="6285"/>
        </w:tabs>
        <w:autoSpaceDE w:val="0"/>
        <w:jc w:val="center"/>
        <w:rPr>
          <w:rFonts w:ascii="Verdana" w:hAnsi="Verdana"/>
          <w:b/>
          <w:bCs/>
        </w:rPr>
      </w:pPr>
    </w:p>
    <w:p w:rsidR="00412EF8" w:rsidRPr="00991B3A" w:rsidRDefault="00991B3A" w:rsidP="00991B3A">
      <w:pPr>
        <w:widowControl w:val="0"/>
        <w:tabs>
          <w:tab w:val="left" w:pos="6285"/>
        </w:tabs>
        <w:autoSpaceDE w:val="0"/>
        <w:jc w:val="center"/>
        <w:rPr>
          <w:rFonts w:ascii="Verdana" w:hAnsi="Verdana"/>
          <w:b/>
          <w:bCs/>
        </w:rPr>
      </w:pPr>
      <w:r>
        <w:rPr>
          <w:rFonts w:ascii="Verdana" w:hAnsi="Verdana"/>
          <w:b/>
          <w:bCs/>
        </w:rPr>
        <w:lastRenderedPageBreak/>
        <w:t xml:space="preserve">Obr.3 (kat. </w:t>
      </w:r>
      <w:proofErr w:type="gramStart"/>
      <w:r>
        <w:rPr>
          <w:rFonts w:ascii="Verdana" w:hAnsi="Verdana"/>
          <w:b/>
          <w:bCs/>
        </w:rPr>
        <w:t>muži</w:t>
      </w:r>
      <w:proofErr w:type="gramEnd"/>
      <w:r>
        <w:rPr>
          <w:rFonts w:ascii="Verdana" w:hAnsi="Verdana"/>
          <w:b/>
          <w:bCs/>
        </w:rPr>
        <w:t>)</w:t>
      </w:r>
      <w:r w:rsidR="00367F49">
        <w:rPr>
          <w:noProof/>
          <w:lang w:eastAsia="cs-CZ"/>
        </w:rPr>
        <w:drawing>
          <wp:anchor distT="0" distB="0" distL="114935" distR="114935" simplePos="0" relativeHeight="251659264" behindDoc="1" locked="0" layoutInCell="1" allowOverlap="1" wp14:anchorId="00D4686C" wp14:editId="6FB6AAEF">
            <wp:simplePos x="0" y="0"/>
            <wp:positionH relativeFrom="column">
              <wp:posOffset>102235</wp:posOffset>
            </wp:positionH>
            <wp:positionV relativeFrom="paragraph">
              <wp:posOffset>122555</wp:posOffset>
            </wp:positionV>
            <wp:extent cx="6476365" cy="4570095"/>
            <wp:effectExtent l="19050" t="0" r="635" b="0"/>
            <wp:wrapNone/>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srcRect/>
                    <a:stretch>
                      <a:fillRect/>
                    </a:stretch>
                  </pic:blipFill>
                  <pic:spPr bwMode="auto">
                    <a:xfrm>
                      <a:off x="0" y="0"/>
                      <a:ext cx="6476365" cy="4570095"/>
                    </a:xfrm>
                    <a:prstGeom prst="rect">
                      <a:avLst/>
                    </a:prstGeom>
                    <a:solidFill>
                      <a:srgbClr val="FFFFFF"/>
                    </a:solidFill>
                    <a:ln w="9525">
                      <a:noFill/>
                      <a:miter lim="800000"/>
                      <a:headEnd/>
                      <a:tailEnd/>
                    </a:ln>
                  </pic:spPr>
                </pic:pic>
              </a:graphicData>
            </a:graphic>
          </wp:anchor>
        </w:drawing>
      </w:r>
    </w:p>
    <w:p w:rsidR="00412EF8" w:rsidRDefault="00412EF8">
      <w:pPr>
        <w:rPr>
          <w:rFonts w:ascii="Verdana" w:hAnsi="Verdana"/>
        </w:rPr>
      </w:pPr>
    </w:p>
    <w:p w:rsidR="00412EF8" w:rsidRDefault="00412EF8">
      <w:pPr>
        <w:rPr>
          <w:rFonts w:ascii="Verdana" w:hAnsi="Verdana"/>
        </w:rPr>
      </w:pPr>
    </w:p>
    <w:p w:rsidR="00412EF8" w:rsidRDefault="00412EF8">
      <w:pPr>
        <w:rPr>
          <w:rFonts w:ascii="Verdana" w:hAnsi="Verdana"/>
        </w:rPr>
      </w:pPr>
    </w:p>
    <w:p w:rsidR="00412EF8" w:rsidRDefault="00412EF8">
      <w:pPr>
        <w:widowControl w:val="0"/>
        <w:tabs>
          <w:tab w:val="left" w:pos="5880"/>
        </w:tabs>
        <w:autoSpaceDE w:val="0"/>
        <w:jc w:val="center"/>
        <w:rPr>
          <w:rFonts w:ascii="Verdana" w:hAnsi="Verdana"/>
          <w:b/>
          <w:bCs/>
        </w:rPr>
      </w:pPr>
    </w:p>
    <w:p w:rsidR="00412EF8" w:rsidRDefault="00412EF8">
      <w:pPr>
        <w:widowControl w:val="0"/>
        <w:tabs>
          <w:tab w:val="left" w:pos="5880"/>
        </w:tabs>
        <w:autoSpaceDE w:val="0"/>
        <w:jc w:val="center"/>
        <w:rPr>
          <w:rFonts w:ascii="Verdana" w:hAnsi="Verdana"/>
          <w:b/>
          <w:bCs/>
        </w:rPr>
      </w:pPr>
    </w:p>
    <w:p w:rsidR="00412EF8" w:rsidRDefault="00412EF8">
      <w:pPr>
        <w:widowControl w:val="0"/>
        <w:tabs>
          <w:tab w:val="left" w:pos="5880"/>
        </w:tabs>
        <w:autoSpaceDE w:val="0"/>
        <w:jc w:val="center"/>
        <w:rPr>
          <w:rFonts w:ascii="Verdana" w:hAnsi="Verdana"/>
          <w:b/>
          <w:bCs/>
        </w:rPr>
      </w:pPr>
    </w:p>
    <w:p w:rsidR="00412EF8" w:rsidRDefault="00412EF8">
      <w:pPr>
        <w:widowControl w:val="0"/>
        <w:tabs>
          <w:tab w:val="left" w:pos="5880"/>
        </w:tabs>
        <w:autoSpaceDE w:val="0"/>
        <w:jc w:val="center"/>
        <w:rPr>
          <w:rFonts w:ascii="Verdana" w:hAnsi="Verdana"/>
          <w:b/>
          <w:bCs/>
        </w:rPr>
      </w:pPr>
    </w:p>
    <w:p w:rsidR="00412EF8" w:rsidRDefault="00412EF8">
      <w:pPr>
        <w:widowControl w:val="0"/>
        <w:tabs>
          <w:tab w:val="left" w:pos="5880"/>
        </w:tabs>
        <w:autoSpaceDE w:val="0"/>
        <w:jc w:val="center"/>
        <w:rPr>
          <w:rFonts w:ascii="Verdana" w:hAnsi="Verdana"/>
          <w:b/>
          <w:bCs/>
        </w:rPr>
      </w:pPr>
    </w:p>
    <w:p w:rsidR="00412EF8" w:rsidRDefault="00412EF8">
      <w:pPr>
        <w:widowControl w:val="0"/>
        <w:tabs>
          <w:tab w:val="left" w:pos="5880"/>
        </w:tabs>
        <w:autoSpaceDE w:val="0"/>
        <w:jc w:val="center"/>
        <w:rPr>
          <w:rFonts w:ascii="Verdana" w:hAnsi="Verdana"/>
          <w:b/>
          <w:bCs/>
        </w:rPr>
      </w:pPr>
    </w:p>
    <w:p w:rsidR="00412EF8" w:rsidRDefault="00412EF8">
      <w:pPr>
        <w:widowControl w:val="0"/>
        <w:tabs>
          <w:tab w:val="left" w:pos="5880"/>
        </w:tabs>
        <w:autoSpaceDE w:val="0"/>
        <w:jc w:val="center"/>
        <w:rPr>
          <w:rFonts w:ascii="Verdana" w:hAnsi="Verdana"/>
          <w:b/>
          <w:bCs/>
        </w:rPr>
      </w:pPr>
    </w:p>
    <w:p w:rsidR="00412EF8" w:rsidRDefault="00412EF8">
      <w:pPr>
        <w:widowControl w:val="0"/>
        <w:tabs>
          <w:tab w:val="left" w:pos="5880"/>
        </w:tabs>
        <w:autoSpaceDE w:val="0"/>
        <w:jc w:val="center"/>
        <w:rPr>
          <w:rFonts w:ascii="Verdana" w:hAnsi="Verdana"/>
          <w:b/>
          <w:bCs/>
        </w:rPr>
      </w:pPr>
    </w:p>
    <w:p w:rsidR="00412EF8" w:rsidRDefault="00412EF8">
      <w:pPr>
        <w:widowControl w:val="0"/>
        <w:tabs>
          <w:tab w:val="left" w:pos="5880"/>
        </w:tabs>
        <w:autoSpaceDE w:val="0"/>
        <w:jc w:val="center"/>
        <w:rPr>
          <w:rFonts w:ascii="Verdana" w:hAnsi="Verdana"/>
          <w:b/>
          <w:bCs/>
        </w:rPr>
      </w:pPr>
    </w:p>
    <w:p w:rsidR="00412EF8" w:rsidRDefault="00412EF8">
      <w:pPr>
        <w:widowControl w:val="0"/>
        <w:tabs>
          <w:tab w:val="left" w:pos="5880"/>
        </w:tabs>
        <w:autoSpaceDE w:val="0"/>
        <w:jc w:val="center"/>
        <w:rPr>
          <w:rFonts w:ascii="Verdana" w:hAnsi="Verdana"/>
          <w:b/>
          <w:bCs/>
        </w:rPr>
      </w:pPr>
    </w:p>
    <w:p w:rsidR="00412EF8" w:rsidRDefault="00412EF8">
      <w:pPr>
        <w:widowControl w:val="0"/>
        <w:tabs>
          <w:tab w:val="left" w:pos="5880"/>
        </w:tabs>
        <w:autoSpaceDE w:val="0"/>
        <w:jc w:val="center"/>
        <w:rPr>
          <w:rFonts w:ascii="Verdana" w:hAnsi="Verdana"/>
          <w:b/>
          <w:bCs/>
        </w:rPr>
      </w:pPr>
    </w:p>
    <w:p w:rsidR="00412EF8" w:rsidRDefault="00412EF8">
      <w:pPr>
        <w:widowControl w:val="0"/>
        <w:tabs>
          <w:tab w:val="left" w:pos="5880"/>
        </w:tabs>
        <w:autoSpaceDE w:val="0"/>
        <w:jc w:val="center"/>
        <w:rPr>
          <w:rFonts w:ascii="Verdana" w:hAnsi="Verdana"/>
          <w:b/>
          <w:bCs/>
        </w:rPr>
      </w:pPr>
    </w:p>
    <w:p w:rsidR="00412EF8" w:rsidRDefault="00412EF8">
      <w:pPr>
        <w:widowControl w:val="0"/>
        <w:tabs>
          <w:tab w:val="left" w:pos="5880"/>
        </w:tabs>
        <w:autoSpaceDE w:val="0"/>
        <w:jc w:val="center"/>
        <w:rPr>
          <w:rFonts w:ascii="Verdana" w:hAnsi="Verdana"/>
          <w:b/>
          <w:bCs/>
        </w:rPr>
      </w:pPr>
    </w:p>
    <w:p w:rsidR="00412EF8" w:rsidRDefault="00412EF8">
      <w:pPr>
        <w:widowControl w:val="0"/>
        <w:tabs>
          <w:tab w:val="left" w:pos="5880"/>
        </w:tabs>
        <w:autoSpaceDE w:val="0"/>
        <w:jc w:val="center"/>
        <w:rPr>
          <w:rFonts w:ascii="Verdana" w:hAnsi="Verdana"/>
          <w:b/>
          <w:bCs/>
        </w:rPr>
      </w:pPr>
    </w:p>
    <w:p w:rsidR="00412EF8" w:rsidRDefault="00412EF8">
      <w:pPr>
        <w:widowControl w:val="0"/>
        <w:tabs>
          <w:tab w:val="left" w:pos="5880"/>
        </w:tabs>
        <w:autoSpaceDE w:val="0"/>
        <w:jc w:val="center"/>
        <w:rPr>
          <w:rFonts w:ascii="Verdana" w:hAnsi="Verdana"/>
          <w:b/>
          <w:bCs/>
        </w:rPr>
      </w:pPr>
    </w:p>
    <w:p w:rsidR="00412EF8" w:rsidRDefault="00412EF8" w:rsidP="00381828">
      <w:pPr>
        <w:widowControl w:val="0"/>
        <w:tabs>
          <w:tab w:val="left" w:pos="5880"/>
        </w:tabs>
        <w:autoSpaceDE w:val="0"/>
        <w:rPr>
          <w:rFonts w:ascii="Verdana" w:hAnsi="Verdana"/>
          <w:b/>
          <w:bCs/>
        </w:rPr>
      </w:pPr>
    </w:p>
    <w:p w:rsidR="00412EF8" w:rsidRDefault="00412EF8">
      <w:pPr>
        <w:widowControl w:val="0"/>
        <w:tabs>
          <w:tab w:val="left" w:pos="5880"/>
        </w:tabs>
        <w:autoSpaceDE w:val="0"/>
        <w:jc w:val="center"/>
        <w:rPr>
          <w:rFonts w:ascii="Verdana" w:hAnsi="Verdana"/>
          <w:b/>
          <w:bCs/>
        </w:rPr>
      </w:pPr>
    </w:p>
    <w:p w:rsidR="00412EF8" w:rsidRDefault="00412EF8" w:rsidP="00381828">
      <w:pPr>
        <w:widowControl w:val="0"/>
        <w:tabs>
          <w:tab w:val="left" w:pos="5880"/>
        </w:tabs>
        <w:autoSpaceDE w:val="0"/>
        <w:rPr>
          <w:rFonts w:ascii="Verdana" w:hAnsi="Verdana"/>
          <w:b/>
          <w:bCs/>
        </w:rPr>
      </w:pPr>
    </w:p>
    <w:p w:rsidR="00991B3A" w:rsidRDefault="00991B3A">
      <w:pPr>
        <w:widowControl w:val="0"/>
        <w:tabs>
          <w:tab w:val="left" w:pos="5880"/>
        </w:tabs>
        <w:autoSpaceDE w:val="0"/>
        <w:jc w:val="center"/>
        <w:rPr>
          <w:rFonts w:ascii="Verdana" w:hAnsi="Verdana"/>
          <w:b/>
          <w:bCs/>
        </w:rPr>
      </w:pPr>
    </w:p>
    <w:p w:rsidR="00991B3A" w:rsidRDefault="00991B3A">
      <w:pPr>
        <w:widowControl w:val="0"/>
        <w:tabs>
          <w:tab w:val="left" w:pos="5880"/>
        </w:tabs>
        <w:autoSpaceDE w:val="0"/>
        <w:jc w:val="center"/>
        <w:rPr>
          <w:rFonts w:ascii="Verdana" w:hAnsi="Verdana"/>
          <w:b/>
          <w:bCs/>
        </w:rPr>
      </w:pPr>
    </w:p>
    <w:p w:rsidR="00991B3A" w:rsidRDefault="00991B3A">
      <w:pPr>
        <w:widowControl w:val="0"/>
        <w:tabs>
          <w:tab w:val="left" w:pos="5880"/>
        </w:tabs>
        <w:autoSpaceDE w:val="0"/>
        <w:jc w:val="center"/>
        <w:rPr>
          <w:rFonts w:ascii="Verdana" w:hAnsi="Verdana"/>
          <w:b/>
          <w:bCs/>
        </w:rPr>
      </w:pPr>
    </w:p>
    <w:p w:rsidR="00991B3A" w:rsidRDefault="00991B3A">
      <w:pPr>
        <w:widowControl w:val="0"/>
        <w:tabs>
          <w:tab w:val="left" w:pos="5880"/>
        </w:tabs>
        <w:autoSpaceDE w:val="0"/>
        <w:jc w:val="center"/>
        <w:rPr>
          <w:rFonts w:ascii="Verdana" w:hAnsi="Verdana"/>
          <w:b/>
          <w:bCs/>
        </w:rPr>
      </w:pPr>
    </w:p>
    <w:p w:rsidR="00412EF8" w:rsidRDefault="00F12C50">
      <w:pPr>
        <w:widowControl w:val="0"/>
        <w:tabs>
          <w:tab w:val="left" w:pos="5880"/>
        </w:tabs>
        <w:autoSpaceDE w:val="0"/>
        <w:jc w:val="center"/>
        <w:rPr>
          <w:rFonts w:ascii="Verdana" w:hAnsi="Verdana"/>
          <w:b/>
          <w:bCs/>
        </w:rPr>
      </w:pPr>
      <w:r>
        <w:rPr>
          <w:rFonts w:ascii="Verdana" w:hAnsi="Verdana"/>
          <w:b/>
          <w:bCs/>
        </w:rPr>
        <w:t xml:space="preserve">Obr.4 (kat. </w:t>
      </w:r>
      <w:proofErr w:type="gramStart"/>
      <w:r>
        <w:rPr>
          <w:rFonts w:ascii="Verdana" w:hAnsi="Verdana"/>
          <w:b/>
          <w:bCs/>
        </w:rPr>
        <w:t>ženy</w:t>
      </w:r>
      <w:proofErr w:type="gramEnd"/>
      <w:r>
        <w:rPr>
          <w:rFonts w:ascii="Verdana" w:hAnsi="Verdana"/>
          <w:b/>
          <w:bCs/>
        </w:rPr>
        <w:t>)</w:t>
      </w:r>
    </w:p>
    <w:p w:rsidR="00412EF8" w:rsidRDefault="00367F49">
      <w:pPr>
        <w:tabs>
          <w:tab w:val="left" w:pos="5490"/>
        </w:tabs>
        <w:rPr>
          <w:rFonts w:ascii="Verdana" w:hAnsi="Verdana"/>
        </w:rPr>
      </w:pPr>
      <w:r>
        <w:rPr>
          <w:noProof/>
          <w:lang w:eastAsia="cs-CZ"/>
        </w:rPr>
        <w:drawing>
          <wp:anchor distT="0" distB="0" distL="114935" distR="114935" simplePos="0" relativeHeight="251658240" behindDoc="1" locked="0" layoutInCell="1" allowOverlap="1">
            <wp:simplePos x="0" y="0"/>
            <wp:positionH relativeFrom="column">
              <wp:posOffset>303530</wp:posOffset>
            </wp:positionH>
            <wp:positionV relativeFrom="paragraph">
              <wp:posOffset>104775</wp:posOffset>
            </wp:positionV>
            <wp:extent cx="5942965" cy="3974465"/>
            <wp:effectExtent l="19050" t="0" r="635" b="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5942965" cy="3974465"/>
                    </a:xfrm>
                    <a:prstGeom prst="rect">
                      <a:avLst/>
                    </a:prstGeom>
                    <a:solidFill>
                      <a:srgbClr val="FFFFFF"/>
                    </a:solidFill>
                    <a:ln w="9525">
                      <a:noFill/>
                      <a:miter lim="800000"/>
                      <a:headEnd/>
                      <a:tailEnd/>
                    </a:ln>
                  </pic:spPr>
                </pic:pic>
              </a:graphicData>
            </a:graphic>
          </wp:anchor>
        </w:drawing>
      </w:r>
    </w:p>
    <w:p w:rsidR="00412EF8" w:rsidRDefault="00412EF8"/>
    <w:p w:rsidR="00412EF8" w:rsidRDefault="00412EF8"/>
    <w:p w:rsidR="00412EF8" w:rsidRDefault="00412EF8"/>
    <w:p w:rsidR="00412EF8" w:rsidRDefault="00412EF8"/>
    <w:p w:rsidR="00412EF8" w:rsidRDefault="00412EF8"/>
    <w:p w:rsidR="00412EF8" w:rsidRDefault="00412EF8"/>
    <w:p w:rsidR="00412EF8" w:rsidRDefault="00412EF8"/>
    <w:p w:rsidR="00412EF8" w:rsidRDefault="00412EF8"/>
    <w:p w:rsidR="00412EF8" w:rsidRDefault="00412EF8"/>
    <w:p w:rsidR="00412EF8" w:rsidRDefault="00412EF8"/>
    <w:p w:rsidR="00412EF8" w:rsidRDefault="00412EF8"/>
    <w:p w:rsidR="00412EF8" w:rsidRDefault="00412EF8"/>
    <w:p w:rsidR="00412EF8" w:rsidRDefault="00412EF8"/>
    <w:p w:rsidR="00412EF8" w:rsidRDefault="00412EF8"/>
    <w:p w:rsidR="00412EF8" w:rsidRDefault="00412EF8"/>
    <w:p w:rsidR="00412EF8" w:rsidRDefault="00412EF8"/>
    <w:p w:rsidR="00412EF8" w:rsidRDefault="00412EF8"/>
    <w:p w:rsidR="00412EF8" w:rsidRDefault="00412EF8"/>
    <w:p w:rsidR="00412EF8" w:rsidRDefault="00412EF8"/>
    <w:p w:rsidR="00412EF8" w:rsidRDefault="00412EF8"/>
    <w:p w:rsidR="00412EF8" w:rsidRDefault="00412EF8"/>
    <w:p w:rsidR="00412EF8" w:rsidRDefault="00412EF8"/>
    <w:p w:rsidR="00412EF8" w:rsidRDefault="00412EF8"/>
    <w:p w:rsidR="00412EF8" w:rsidRDefault="00412EF8"/>
    <w:p w:rsidR="00412EF8" w:rsidRDefault="00412EF8"/>
    <w:p w:rsidR="00412EF8" w:rsidRDefault="00412EF8"/>
    <w:tbl>
      <w:tblPr>
        <w:tblW w:w="10478" w:type="dxa"/>
        <w:tblInd w:w="55" w:type="dxa"/>
        <w:tblCellMar>
          <w:left w:w="70" w:type="dxa"/>
          <w:right w:w="70" w:type="dxa"/>
        </w:tblCellMar>
        <w:tblLook w:val="04A0" w:firstRow="1" w:lastRow="0" w:firstColumn="1" w:lastColumn="0" w:noHBand="0" w:noVBand="1"/>
      </w:tblPr>
      <w:tblGrid>
        <w:gridCol w:w="960"/>
        <w:gridCol w:w="2000"/>
        <w:gridCol w:w="658"/>
        <w:gridCol w:w="6860"/>
      </w:tblGrid>
      <w:tr w:rsidR="00991B3A" w:rsidRPr="00991B3A" w:rsidTr="00CC71D6">
        <w:trPr>
          <w:trHeight w:val="300"/>
        </w:trPr>
        <w:tc>
          <w:tcPr>
            <w:tcW w:w="960" w:type="dxa"/>
            <w:tcBorders>
              <w:top w:val="single" w:sz="8" w:space="0" w:color="auto"/>
              <w:left w:val="single" w:sz="8" w:space="0" w:color="auto"/>
              <w:bottom w:val="nil"/>
              <w:right w:val="single" w:sz="8" w:space="0" w:color="auto"/>
            </w:tcBorders>
            <w:shd w:val="clear" w:color="auto" w:fill="auto"/>
            <w:noWrap/>
            <w:vAlign w:val="bottom"/>
            <w:hideMark/>
          </w:tcPr>
          <w:p w:rsidR="00991B3A" w:rsidRPr="00991B3A" w:rsidRDefault="00991B3A" w:rsidP="00991B3A">
            <w:pPr>
              <w:suppressAutoHyphens w:val="0"/>
              <w:jc w:val="center"/>
              <w:rPr>
                <w:rFonts w:ascii="Calibri" w:hAnsi="Calibri" w:cs="Calibri"/>
                <w:color w:val="000000"/>
                <w:sz w:val="22"/>
                <w:szCs w:val="22"/>
                <w:lang w:eastAsia="cs-CZ"/>
              </w:rPr>
            </w:pPr>
            <w:r w:rsidRPr="00991B3A">
              <w:rPr>
                <w:rFonts w:ascii="Calibri" w:hAnsi="Calibri" w:cs="Calibri"/>
                <w:color w:val="000000"/>
                <w:sz w:val="22"/>
                <w:szCs w:val="22"/>
                <w:lang w:eastAsia="cs-CZ"/>
              </w:rPr>
              <w:t>datum</w:t>
            </w:r>
          </w:p>
        </w:tc>
        <w:tc>
          <w:tcPr>
            <w:tcW w:w="2000" w:type="dxa"/>
            <w:tcBorders>
              <w:top w:val="single" w:sz="8" w:space="0" w:color="auto"/>
              <w:left w:val="nil"/>
              <w:bottom w:val="nil"/>
              <w:right w:val="single" w:sz="8" w:space="0" w:color="auto"/>
            </w:tcBorders>
            <w:shd w:val="clear" w:color="auto" w:fill="auto"/>
            <w:noWrap/>
            <w:vAlign w:val="bottom"/>
            <w:hideMark/>
          </w:tcPr>
          <w:p w:rsidR="00991B3A" w:rsidRPr="00991B3A" w:rsidRDefault="00991B3A" w:rsidP="00991B3A">
            <w:pPr>
              <w:suppressAutoHyphens w:val="0"/>
              <w:jc w:val="center"/>
              <w:rPr>
                <w:rFonts w:ascii="Calibri" w:hAnsi="Calibri" w:cs="Calibri"/>
                <w:color w:val="000000"/>
                <w:sz w:val="22"/>
                <w:szCs w:val="22"/>
                <w:lang w:eastAsia="cs-CZ"/>
              </w:rPr>
            </w:pPr>
            <w:r w:rsidRPr="00991B3A">
              <w:rPr>
                <w:rFonts w:ascii="Calibri" w:hAnsi="Calibri" w:cs="Calibri"/>
                <w:color w:val="000000"/>
                <w:sz w:val="22"/>
                <w:szCs w:val="22"/>
                <w:lang w:eastAsia="cs-CZ"/>
              </w:rPr>
              <w:t>místo</w:t>
            </w:r>
          </w:p>
        </w:tc>
        <w:tc>
          <w:tcPr>
            <w:tcW w:w="658" w:type="dxa"/>
            <w:tcBorders>
              <w:top w:val="single" w:sz="8" w:space="0" w:color="auto"/>
              <w:left w:val="nil"/>
              <w:bottom w:val="nil"/>
              <w:right w:val="nil"/>
            </w:tcBorders>
            <w:shd w:val="clear" w:color="auto" w:fill="auto"/>
            <w:noWrap/>
            <w:vAlign w:val="bottom"/>
            <w:hideMark/>
          </w:tcPr>
          <w:p w:rsidR="00991B3A" w:rsidRPr="00991B3A" w:rsidRDefault="00991B3A" w:rsidP="00991B3A">
            <w:pPr>
              <w:suppressAutoHyphens w:val="0"/>
              <w:jc w:val="center"/>
              <w:rPr>
                <w:rFonts w:ascii="Calibri" w:hAnsi="Calibri" w:cs="Calibri"/>
                <w:color w:val="000000"/>
                <w:sz w:val="22"/>
                <w:szCs w:val="22"/>
                <w:lang w:eastAsia="cs-CZ"/>
              </w:rPr>
            </w:pPr>
            <w:r w:rsidRPr="00991B3A">
              <w:rPr>
                <w:rFonts w:ascii="Calibri" w:hAnsi="Calibri" w:cs="Calibri"/>
                <w:color w:val="000000"/>
                <w:sz w:val="22"/>
                <w:szCs w:val="22"/>
                <w:lang w:eastAsia="cs-CZ"/>
              </w:rPr>
              <w:t>Okres</w:t>
            </w:r>
          </w:p>
        </w:tc>
        <w:tc>
          <w:tcPr>
            <w:tcW w:w="6860" w:type="dxa"/>
            <w:tcBorders>
              <w:top w:val="single" w:sz="8" w:space="0" w:color="auto"/>
              <w:left w:val="single" w:sz="8" w:space="0" w:color="auto"/>
              <w:bottom w:val="nil"/>
              <w:right w:val="single" w:sz="8" w:space="0" w:color="auto"/>
            </w:tcBorders>
            <w:shd w:val="clear" w:color="auto" w:fill="auto"/>
            <w:noWrap/>
            <w:vAlign w:val="bottom"/>
            <w:hideMark/>
          </w:tcPr>
          <w:p w:rsidR="00991B3A" w:rsidRPr="00991B3A" w:rsidRDefault="00991B3A" w:rsidP="00991B3A">
            <w:pPr>
              <w:suppressAutoHyphens w:val="0"/>
              <w:jc w:val="center"/>
              <w:rPr>
                <w:rFonts w:ascii="Calibri" w:hAnsi="Calibri" w:cs="Calibri"/>
                <w:color w:val="000000"/>
                <w:sz w:val="22"/>
                <w:szCs w:val="22"/>
                <w:lang w:eastAsia="cs-CZ"/>
              </w:rPr>
            </w:pPr>
            <w:r w:rsidRPr="00991B3A">
              <w:rPr>
                <w:rFonts w:ascii="Calibri" w:hAnsi="Calibri" w:cs="Calibri"/>
                <w:color w:val="000000"/>
                <w:sz w:val="22"/>
                <w:szCs w:val="22"/>
                <w:lang w:eastAsia="cs-CZ"/>
              </w:rPr>
              <w:t>Delegáti</w:t>
            </w:r>
          </w:p>
        </w:tc>
      </w:tr>
      <w:tr w:rsidR="00CC71D6" w:rsidRPr="00991B3A" w:rsidTr="00CC71D6">
        <w:trPr>
          <w:trHeight w:val="300"/>
        </w:trPr>
        <w:tc>
          <w:tcPr>
            <w:tcW w:w="960" w:type="dxa"/>
            <w:tcBorders>
              <w:top w:val="single" w:sz="4" w:space="0" w:color="auto"/>
              <w:left w:val="single" w:sz="8" w:space="0" w:color="auto"/>
              <w:bottom w:val="single" w:sz="4" w:space="0" w:color="auto"/>
              <w:right w:val="nil"/>
            </w:tcBorders>
            <w:shd w:val="clear" w:color="auto" w:fill="auto"/>
            <w:noWrap/>
            <w:vAlign w:val="bottom"/>
          </w:tcPr>
          <w:p w:rsidR="00CC71D6" w:rsidRPr="00991B3A" w:rsidRDefault="00F20828" w:rsidP="00F802F1">
            <w:pPr>
              <w:suppressAutoHyphens w:val="0"/>
              <w:jc w:val="center"/>
              <w:rPr>
                <w:rFonts w:ascii="Calibri" w:hAnsi="Calibri" w:cs="Calibri"/>
                <w:color w:val="000000"/>
                <w:sz w:val="22"/>
                <w:szCs w:val="22"/>
                <w:lang w:eastAsia="cs-CZ"/>
              </w:rPr>
            </w:pPr>
            <w:r>
              <w:rPr>
                <w:rFonts w:ascii="Calibri" w:hAnsi="Calibri" w:cs="Calibri"/>
                <w:color w:val="000000"/>
                <w:sz w:val="22"/>
                <w:szCs w:val="22"/>
                <w:lang w:eastAsia="cs-CZ"/>
              </w:rPr>
              <w:t>11.7.</w:t>
            </w:r>
          </w:p>
        </w:tc>
        <w:tc>
          <w:tcPr>
            <w:tcW w:w="2000" w:type="dxa"/>
            <w:tcBorders>
              <w:top w:val="single" w:sz="4" w:space="0" w:color="auto"/>
              <w:left w:val="single" w:sz="8" w:space="0" w:color="auto"/>
              <w:bottom w:val="single" w:sz="4" w:space="0" w:color="auto"/>
              <w:right w:val="single" w:sz="4" w:space="0" w:color="auto"/>
            </w:tcBorders>
            <w:shd w:val="clear" w:color="auto" w:fill="auto"/>
            <w:noWrap/>
            <w:vAlign w:val="bottom"/>
          </w:tcPr>
          <w:p w:rsidR="00CC71D6" w:rsidRPr="00991B3A" w:rsidRDefault="00CC71D6" w:rsidP="00F802F1">
            <w:pPr>
              <w:suppressAutoHyphens w:val="0"/>
              <w:rPr>
                <w:rFonts w:ascii="Calibri" w:hAnsi="Calibri" w:cs="Calibri"/>
                <w:color w:val="000000"/>
                <w:sz w:val="22"/>
                <w:szCs w:val="22"/>
                <w:lang w:eastAsia="cs-CZ"/>
              </w:rPr>
            </w:pPr>
            <w:r w:rsidRPr="00991B3A">
              <w:rPr>
                <w:rFonts w:ascii="Calibri" w:hAnsi="Calibri" w:cs="Calibri"/>
                <w:color w:val="000000"/>
                <w:sz w:val="22"/>
                <w:szCs w:val="22"/>
                <w:lang w:eastAsia="cs-CZ"/>
              </w:rPr>
              <w:t>Dubenec</w:t>
            </w:r>
          </w:p>
        </w:tc>
        <w:tc>
          <w:tcPr>
            <w:tcW w:w="658" w:type="dxa"/>
            <w:tcBorders>
              <w:top w:val="single" w:sz="4" w:space="0" w:color="auto"/>
              <w:left w:val="nil"/>
              <w:bottom w:val="single" w:sz="4" w:space="0" w:color="auto"/>
              <w:right w:val="single" w:sz="4" w:space="0" w:color="auto"/>
            </w:tcBorders>
            <w:shd w:val="clear" w:color="auto" w:fill="auto"/>
            <w:noWrap/>
            <w:vAlign w:val="bottom"/>
          </w:tcPr>
          <w:p w:rsidR="00CC71D6" w:rsidRPr="00991B3A" w:rsidRDefault="00CC71D6" w:rsidP="00F802F1">
            <w:pPr>
              <w:suppressAutoHyphens w:val="0"/>
              <w:jc w:val="center"/>
              <w:rPr>
                <w:rFonts w:ascii="Calibri" w:hAnsi="Calibri" w:cs="Calibri"/>
                <w:color w:val="000000"/>
                <w:sz w:val="22"/>
                <w:szCs w:val="22"/>
                <w:lang w:eastAsia="cs-CZ"/>
              </w:rPr>
            </w:pPr>
            <w:r w:rsidRPr="00991B3A">
              <w:rPr>
                <w:rFonts w:ascii="Calibri" w:hAnsi="Calibri" w:cs="Calibri"/>
                <w:color w:val="000000"/>
                <w:sz w:val="22"/>
                <w:szCs w:val="22"/>
                <w:lang w:eastAsia="cs-CZ"/>
              </w:rPr>
              <w:t>TU</w:t>
            </w:r>
          </w:p>
        </w:tc>
        <w:tc>
          <w:tcPr>
            <w:tcW w:w="6860" w:type="dxa"/>
            <w:tcBorders>
              <w:top w:val="single" w:sz="4" w:space="0" w:color="auto"/>
              <w:left w:val="nil"/>
              <w:bottom w:val="single" w:sz="4" w:space="0" w:color="auto"/>
              <w:right w:val="single" w:sz="8" w:space="0" w:color="auto"/>
            </w:tcBorders>
            <w:shd w:val="clear" w:color="auto" w:fill="auto"/>
            <w:noWrap/>
            <w:vAlign w:val="bottom"/>
          </w:tcPr>
          <w:p w:rsidR="00CC71D6" w:rsidRPr="00991B3A" w:rsidRDefault="00CC71D6" w:rsidP="00F802F1">
            <w:pPr>
              <w:suppressAutoHyphens w:val="0"/>
              <w:jc w:val="center"/>
              <w:rPr>
                <w:rFonts w:ascii="Calibri" w:hAnsi="Calibri" w:cs="Calibri"/>
                <w:color w:val="000000"/>
                <w:sz w:val="22"/>
                <w:szCs w:val="22"/>
                <w:lang w:eastAsia="cs-CZ"/>
              </w:rPr>
            </w:pPr>
            <w:r w:rsidRPr="00991B3A">
              <w:rPr>
                <w:rFonts w:ascii="Calibri" w:hAnsi="Calibri" w:cs="Calibri"/>
                <w:color w:val="000000"/>
                <w:sz w:val="22"/>
                <w:szCs w:val="22"/>
                <w:lang w:eastAsia="cs-CZ"/>
              </w:rPr>
              <w:t xml:space="preserve">Jan Tláskal, Trnov / </w:t>
            </w:r>
            <w:r w:rsidR="00F20828">
              <w:rPr>
                <w:rFonts w:ascii="Calibri" w:hAnsi="Calibri" w:cs="Calibri"/>
                <w:color w:val="000000"/>
                <w:sz w:val="22"/>
                <w:szCs w:val="22"/>
                <w:lang w:eastAsia="cs-CZ"/>
              </w:rPr>
              <w:t xml:space="preserve">Michal </w:t>
            </w:r>
            <w:proofErr w:type="spellStart"/>
            <w:r w:rsidR="00F20828">
              <w:rPr>
                <w:rFonts w:ascii="Calibri" w:hAnsi="Calibri" w:cs="Calibri"/>
                <w:color w:val="000000"/>
                <w:sz w:val="22"/>
                <w:szCs w:val="22"/>
                <w:lang w:eastAsia="cs-CZ"/>
              </w:rPr>
              <w:t>Tydrych</w:t>
            </w:r>
            <w:proofErr w:type="spellEnd"/>
            <w:r w:rsidR="00F20828" w:rsidRPr="00991B3A">
              <w:rPr>
                <w:rFonts w:ascii="Calibri" w:hAnsi="Calibri" w:cs="Calibri"/>
                <w:color w:val="000000"/>
                <w:sz w:val="22"/>
                <w:szCs w:val="22"/>
                <w:lang w:eastAsia="cs-CZ"/>
              </w:rPr>
              <w:t xml:space="preserve">, </w:t>
            </w:r>
            <w:r w:rsidR="00F20828">
              <w:rPr>
                <w:rFonts w:ascii="Calibri" w:hAnsi="Calibri" w:cs="Calibri"/>
                <w:color w:val="000000"/>
                <w:sz w:val="22"/>
                <w:szCs w:val="22"/>
                <w:lang w:eastAsia="cs-CZ"/>
              </w:rPr>
              <w:t>Čeperka</w:t>
            </w:r>
          </w:p>
        </w:tc>
      </w:tr>
      <w:tr w:rsidR="00CC71D6" w:rsidRPr="00991B3A" w:rsidTr="00CC71D6">
        <w:trPr>
          <w:trHeight w:val="300"/>
        </w:trPr>
        <w:tc>
          <w:tcPr>
            <w:tcW w:w="960" w:type="dxa"/>
            <w:tcBorders>
              <w:top w:val="nil"/>
              <w:left w:val="single" w:sz="8" w:space="0" w:color="auto"/>
              <w:bottom w:val="single" w:sz="4" w:space="0" w:color="auto"/>
              <w:right w:val="nil"/>
            </w:tcBorders>
            <w:shd w:val="clear" w:color="auto" w:fill="auto"/>
            <w:noWrap/>
            <w:vAlign w:val="bottom"/>
          </w:tcPr>
          <w:p w:rsidR="00CC71D6" w:rsidRPr="00991B3A" w:rsidRDefault="00F20828" w:rsidP="00F802F1">
            <w:pPr>
              <w:suppressAutoHyphens w:val="0"/>
              <w:jc w:val="center"/>
              <w:rPr>
                <w:rFonts w:ascii="Calibri" w:hAnsi="Calibri" w:cs="Calibri"/>
                <w:color w:val="000000"/>
                <w:sz w:val="22"/>
                <w:szCs w:val="22"/>
                <w:lang w:eastAsia="cs-CZ"/>
              </w:rPr>
            </w:pPr>
            <w:r>
              <w:rPr>
                <w:rFonts w:ascii="Calibri" w:hAnsi="Calibri" w:cs="Calibri"/>
                <w:color w:val="000000"/>
                <w:sz w:val="22"/>
                <w:szCs w:val="22"/>
                <w:lang w:eastAsia="cs-CZ"/>
              </w:rPr>
              <w:t>12.7.</w:t>
            </w:r>
          </w:p>
        </w:tc>
        <w:tc>
          <w:tcPr>
            <w:tcW w:w="2000" w:type="dxa"/>
            <w:tcBorders>
              <w:top w:val="nil"/>
              <w:left w:val="single" w:sz="8" w:space="0" w:color="auto"/>
              <w:bottom w:val="single" w:sz="4" w:space="0" w:color="auto"/>
              <w:right w:val="single" w:sz="4" w:space="0" w:color="auto"/>
            </w:tcBorders>
            <w:shd w:val="clear" w:color="auto" w:fill="auto"/>
            <w:noWrap/>
            <w:vAlign w:val="bottom"/>
          </w:tcPr>
          <w:p w:rsidR="00CC71D6" w:rsidRPr="00991B3A" w:rsidRDefault="00CC71D6" w:rsidP="00F802F1">
            <w:pPr>
              <w:suppressAutoHyphens w:val="0"/>
              <w:rPr>
                <w:rFonts w:ascii="Calibri" w:hAnsi="Calibri" w:cs="Calibri"/>
                <w:color w:val="000000"/>
                <w:sz w:val="22"/>
                <w:szCs w:val="22"/>
                <w:lang w:eastAsia="cs-CZ"/>
              </w:rPr>
            </w:pPr>
            <w:r w:rsidRPr="00991B3A">
              <w:rPr>
                <w:rFonts w:ascii="Calibri" w:hAnsi="Calibri" w:cs="Calibri"/>
                <w:color w:val="000000"/>
                <w:sz w:val="22"/>
                <w:szCs w:val="22"/>
                <w:lang w:eastAsia="cs-CZ"/>
              </w:rPr>
              <w:t>Velichovky</w:t>
            </w:r>
          </w:p>
        </w:tc>
        <w:tc>
          <w:tcPr>
            <w:tcW w:w="658" w:type="dxa"/>
            <w:tcBorders>
              <w:top w:val="nil"/>
              <w:left w:val="nil"/>
              <w:bottom w:val="single" w:sz="4" w:space="0" w:color="auto"/>
              <w:right w:val="single" w:sz="4" w:space="0" w:color="auto"/>
            </w:tcBorders>
            <w:shd w:val="clear" w:color="auto" w:fill="auto"/>
            <w:noWrap/>
            <w:vAlign w:val="bottom"/>
          </w:tcPr>
          <w:p w:rsidR="00CC71D6" w:rsidRPr="00991B3A" w:rsidRDefault="00CC71D6" w:rsidP="00F802F1">
            <w:pPr>
              <w:suppressAutoHyphens w:val="0"/>
              <w:jc w:val="center"/>
              <w:rPr>
                <w:rFonts w:ascii="Calibri" w:hAnsi="Calibri" w:cs="Calibri"/>
                <w:color w:val="000000"/>
                <w:sz w:val="22"/>
                <w:szCs w:val="22"/>
                <w:lang w:eastAsia="cs-CZ"/>
              </w:rPr>
            </w:pPr>
            <w:proofErr w:type="gramStart"/>
            <w:r w:rsidRPr="00991B3A">
              <w:rPr>
                <w:rFonts w:ascii="Calibri" w:hAnsi="Calibri" w:cs="Calibri"/>
                <w:color w:val="000000"/>
                <w:sz w:val="22"/>
                <w:szCs w:val="22"/>
                <w:lang w:eastAsia="cs-CZ"/>
              </w:rPr>
              <w:t>NA</w:t>
            </w:r>
            <w:proofErr w:type="gramEnd"/>
          </w:p>
        </w:tc>
        <w:tc>
          <w:tcPr>
            <w:tcW w:w="6860" w:type="dxa"/>
            <w:tcBorders>
              <w:top w:val="nil"/>
              <w:left w:val="nil"/>
              <w:bottom w:val="single" w:sz="4" w:space="0" w:color="auto"/>
              <w:right w:val="single" w:sz="8" w:space="0" w:color="auto"/>
            </w:tcBorders>
            <w:shd w:val="clear" w:color="auto" w:fill="auto"/>
            <w:noWrap/>
            <w:vAlign w:val="bottom"/>
          </w:tcPr>
          <w:p w:rsidR="00CC71D6" w:rsidRPr="00991B3A" w:rsidRDefault="00CC71D6" w:rsidP="00F802F1">
            <w:pPr>
              <w:suppressAutoHyphens w:val="0"/>
              <w:jc w:val="center"/>
              <w:rPr>
                <w:rFonts w:ascii="Calibri" w:hAnsi="Calibri" w:cs="Calibri"/>
                <w:color w:val="000000"/>
                <w:sz w:val="22"/>
                <w:szCs w:val="22"/>
                <w:lang w:eastAsia="cs-CZ"/>
              </w:rPr>
            </w:pPr>
            <w:r w:rsidRPr="00991B3A">
              <w:rPr>
                <w:rFonts w:ascii="Calibri" w:hAnsi="Calibri" w:cs="Calibri"/>
                <w:color w:val="000000"/>
                <w:sz w:val="22"/>
                <w:szCs w:val="22"/>
                <w:lang w:eastAsia="cs-CZ"/>
              </w:rPr>
              <w:t xml:space="preserve">Veronika Kružík Borůvková, Myštěves / Lucie </w:t>
            </w:r>
            <w:proofErr w:type="spellStart"/>
            <w:r w:rsidRPr="00991B3A">
              <w:rPr>
                <w:rFonts w:ascii="Calibri" w:hAnsi="Calibri" w:cs="Calibri"/>
                <w:color w:val="000000"/>
                <w:sz w:val="22"/>
                <w:szCs w:val="22"/>
                <w:lang w:eastAsia="cs-CZ"/>
              </w:rPr>
              <w:t>Křivohlávková</w:t>
            </w:r>
            <w:proofErr w:type="spellEnd"/>
            <w:r w:rsidRPr="00991B3A">
              <w:rPr>
                <w:rFonts w:ascii="Calibri" w:hAnsi="Calibri" w:cs="Calibri"/>
                <w:color w:val="000000"/>
                <w:sz w:val="22"/>
                <w:szCs w:val="22"/>
                <w:lang w:eastAsia="cs-CZ"/>
              </w:rPr>
              <w:t>, Nepomuky</w:t>
            </w:r>
          </w:p>
        </w:tc>
      </w:tr>
      <w:tr w:rsidR="00CC71D6" w:rsidRPr="00991B3A" w:rsidTr="00CC71D6">
        <w:trPr>
          <w:trHeight w:val="300"/>
        </w:trPr>
        <w:tc>
          <w:tcPr>
            <w:tcW w:w="960" w:type="dxa"/>
            <w:tcBorders>
              <w:top w:val="nil"/>
              <w:left w:val="single" w:sz="8" w:space="0" w:color="auto"/>
              <w:bottom w:val="single" w:sz="4" w:space="0" w:color="auto"/>
              <w:right w:val="nil"/>
            </w:tcBorders>
            <w:shd w:val="clear" w:color="auto" w:fill="auto"/>
            <w:noWrap/>
            <w:vAlign w:val="bottom"/>
          </w:tcPr>
          <w:p w:rsidR="00CC71D6" w:rsidRPr="00991B3A" w:rsidRDefault="00F20828" w:rsidP="00F802F1">
            <w:pPr>
              <w:suppressAutoHyphens w:val="0"/>
              <w:jc w:val="center"/>
              <w:rPr>
                <w:rFonts w:ascii="Calibri" w:hAnsi="Calibri" w:cs="Calibri"/>
                <w:color w:val="000000"/>
                <w:sz w:val="22"/>
                <w:szCs w:val="22"/>
                <w:lang w:eastAsia="cs-CZ"/>
              </w:rPr>
            </w:pPr>
            <w:r>
              <w:rPr>
                <w:rFonts w:ascii="Calibri" w:hAnsi="Calibri" w:cs="Calibri"/>
                <w:color w:val="000000"/>
                <w:sz w:val="22"/>
                <w:szCs w:val="22"/>
                <w:lang w:eastAsia="cs-CZ"/>
              </w:rPr>
              <w:t>25</w:t>
            </w:r>
            <w:r w:rsidR="00CC71D6" w:rsidRPr="00991B3A">
              <w:rPr>
                <w:rFonts w:ascii="Calibri" w:hAnsi="Calibri" w:cs="Calibri"/>
                <w:color w:val="000000"/>
                <w:sz w:val="22"/>
                <w:szCs w:val="22"/>
                <w:lang w:eastAsia="cs-CZ"/>
              </w:rPr>
              <w:t>.7.</w:t>
            </w:r>
          </w:p>
        </w:tc>
        <w:tc>
          <w:tcPr>
            <w:tcW w:w="2000" w:type="dxa"/>
            <w:tcBorders>
              <w:top w:val="nil"/>
              <w:left w:val="single" w:sz="8" w:space="0" w:color="auto"/>
              <w:bottom w:val="single" w:sz="4" w:space="0" w:color="auto"/>
              <w:right w:val="single" w:sz="4" w:space="0" w:color="auto"/>
            </w:tcBorders>
            <w:shd w:val="clear" w:color="auto" w:fill="auto"/>
            <w:noWrap/>
            <w:vAlign w:val="bottom"/>
          </w:tcPr>
          <w:p w:rsidR="00CC71D6" w:rsidRPr="00991B3A" w:rsidRDefault="00CC71D6" w:rsidP="00F802F1">
            <w:pPr>
              <w:suppressAutoHyphens w:val="0"/>
              <w:rPr>
                <w:rFonts w:ascii="Calibri" w:hAnsi="Calibri" w:cs="Calibri"/>
                <w:color w:val="000000"/>
                <w:sz w:val="22"/>
                <w:szCs w:val="22"/>
                <w:lang w:eastAsia="cs-CZ"/>
              </w:rPr>
            </w:pPr>
            <w:r w:rsidRPr="00991B3A">
              <w:rPr>
                <w:rFonts w:ascii="Calibri" w:hAnsi="Calibri" w:cs="Calibri"/>
                <w:color w:val="000000"/>
                <w:sz w:val="22"/>
                <w:szCs w:val="22"/>
                <w:lang w:eastAsia="cs-CZ"/>
              </w:rPr>
              <w:t>Orlice</w:t>
            </w:r>
          </w:p>
        </w:tc>
        <w:tc>
          <w:tcPr>
            <w:tcW w:w="658" w:type="dxa"/>
            <w:tcBorders>
              <w:top w:val="nil"/>
              <w:left w:val="nil"/>
              <w:bottom w:val="single" w:sz="4" w:space="0" w:color="auto"/>
              <w:right w:val="single" w:sz="4" w:space="0" w:color="auto"/>
            </w:tcBorders>
            <w:shd w:val="clear" w:color="auto" w:fill="auto"/>
            <w:noWrap/>
            <w:vAlign w:val="bottom"/>
          </w:tcPr>
          <w:p w:rsidR="00CC71D6" w:rsidRPr="00991B3A" w:rsidRDefault="00CC71D6" w:rsidP="00F802F1">
            <w:pPr>
              <w:suppressAutoHyphens w:val="0"/>
              <w:jc w:val="center"/>
              <w:rPr>
                <w:rFonts w:ascii="Calibri" w:hAnsi="Calibri" w:cs="Calibri"/>
                <w:color w:val="000000"/>
                <w:sz w:val="22"/>
                <w:szCs w:val="22"/>
                <w:lang w:eastAsia="cs-CZ"/>
              </w:rPr>
            </w:pPr>
            <w:r w:rsidRPr="00991B3A">
              <w:rPr>
                <w:rFonts w:ascii="Calibri" w:hAnsi="Calibri" w:cs="Calibri"/>
                <w:color w:val="000000"/>
                <w:sz w:val="22"/>
                <w:szCs w:val="22"/>
                <w:lang w:eastAsia="cs-CZ"/>
              </w:rPr>
              <w:t>UO</w:t>
            </w:r>
          </w:p>
        </w:tc>
        <w:tc>
          <w:tcPr>
            <w:tcW w:w="6860" w:type="dxa"/>
            <w:tcBorders>
              <w:top w:val="nil"/>
              <w:left w:val="nil"/>
              <w:bottom w:val="single" w:sz="4" w:space="0" w:color="auto"/>
              <w:right w:val="single" w:sz="8" w:space="0" w:color="auto"/>
            </w:tcBorders>
            <w:shd w:val="clear" w:color="auto" w:fill="auto"/>
            <w:noWrap/>
            <w:vAlign w:val="bottom"/>
          </w:tcPr>
          <w:p w:rsidR="00CC71D6" w:rsidRPr="00991B3A" w:rsidRDefault="00CC71D6" w:rsidP="00CC71D6">
            <w:pPr>
              <w:suppressAutoHyphens w:val="0"/>
              <w:jc w:val="center"/>
              <w:rPr>
                <w:rFonts w:ascii="Calibri" w:hAnsi="Calibri" w:cs="Calibri"/>
                <w:color w:val="000000"/>
                <w:sz w:val="22"/>
                <w:szCs w:val="22"/>
                <w:lang w:eastAsia="cs-CZ"/>
              </w:rPr>
            </w:pPr>
            <w:r>
              <w:rPr>
                <w:rFonts w:ascii="Calibri" w:hAnsi="Calibri" w:cs="Calibri"/>
                <w:color w:val="000000"/>
                <w:sz w:val="22"/>
                <w:szCs w:val="22"/>
                <w:lang w:eastAsia="cs-CZ"/>
              </w:rPr>
              <w:t>Dominik Mikeš</w:t>
            </w:r>
            <w:r w:rsidRPr="00991B3A">
              <w:rPr>
                <w:rFonts w:ascii="Calibri" w:hAnsi="Calibri" w:cs="Calibri"/>
                <w:color w:val="000000"/>
                <w:sz w:val="22"/>
                <w:szCs w:val="22"/>
                <w:lang w:eastAsia="cs-CZ"/>
              </w:rPr>
              <w:t xml:space="preserve">, </w:t>
            </w:r>
            <w:r>
              <w:rPr>
                <w:rFonts w:ascii="Calibri" w:hAnsi="Calibri" w:cs="Calibri"/>
                <w:color w:val="000000"/>
                <w:sz w:val="22"/>
                <w:szCs w:val="22"/>
                <w:lang w:eastAsia="cs-CZ"/>
              </w:rPr>
              <w:t>Dubenec</w:t>
            </w:r>
            <w:r w:rsidRPr="00991B3A">
              <w:rPr>
                <w:rFonts w:ascii="Calibri" w:hAnsi="Calibri" w:cs="Calibri"/>
                <w:color w:val="000000"/>
                <w:sz w:val="22"/>
                <w:szCs w:val="22"/>
                <w:lang w:eastAsia="cs-CZ"/>
              </w:rPr>
              <w:t xml:space="preserve"> / Josef Vašina, Myštěves</w:t>
            </w:r>
          </w:p>
        </w:tc>
      </w:tr>
      <w:tr w:rsidR="00CC71D6" w:rsidRPr="00991B3A" w:rsidTr="00CC71D6">
        <w:trPr>
          <w:trHeight w:val="300"/>
        </w:trPr>
        <w:tc>
          <w:tcPr>
            <w:tcW w:w="960" w:type="dxa"/>
            <w:tcBorders>
              <w:top w:val="nil"/>
              <w:left w:val="single" w:sz="8" w:space="0" w:color="auto"/>
              <w:bottom w:val="single" w:sz="4" w:space="0" w:color="auto"/>
              <w:right w:val="nil"/>
            </w:tcBorders>
            <w:shd w:val="clear" w:color="auto" w:fill="auto"/>
            <w:noWrap/>
            <w:vAlign w:val="bottom"/>
            <w:hideMark/>
          </w:tcPr>
          <w:p w:rsidR="00CC71D6" w:rsidRPr="00991B3A" w:rsidRDefault="00F20828" w:rsidP="00F802F1">
            <w:pPr>
              <w:suppressAutoHyphens w:val="0"/>
              <w:jc w:val="center"/>
              <w:rPr>
                <w:rFonts w:ascii="Calibri" w:hAnsi="Calibri" w:cs="Calibri"/>
                <w:color w:val="000000"/>
                <w:sz w:val="22"/>
                <w:szCs w:val="22"/>
                <w:lang w:eastAsia="cs-CZ"/>
              </w:rPr>
            </w:pPr>
            <w:r>
              <w:rPr>
                <w:rFonts w:ascii="Calibri" w:hAnsi="Calibri" w:cs="Calibri"/>
                <w:color w:val="000000"/>
                <w:sz w:val="22"/>
                <w:szCs w:val="22"/>
                <w:lang w:eastAsia="cs-CZ"/>
              </w:rPr>
              <w:t>26</w:t>
            </w:r>
            <w:r w:rsidR="00CC71D6" w:rsidRPr="00991B3A">
              <w:rPr>
                <w:rFonts w:ascii="Calibri" w:hAnsi="Calibri" w:cs="Calibri"/>
                <w:color w:val="000000"/>
                <w:sz w:val="22"/>
                <w:szCs w:val="22"/>
                <w:lang w:eastAsia="cs-CZ"/>
              </w:rPr>
              <w:t>.7.</w:t>
            </w:r>
          </w:p>
        </w:tc>
        <w:tc>
          <w:tcPr>
            <w:tcW w:w="2000" w:type="dxa"/>
            <w:tcBorders>
              <w:top w:val="nil"/>
              <w:left w:val="single" w:sz="8" w:space="0" w:color="auto"/>
              <w:bottom w:val="single" w:sz="4" w:space="0" w:color="auto"/>
              <w:right w:val="single" w:sz="4" w:space="0" w:color="auto"/>
            </w:tcBorders>
            <w:shd w:val="clear" w:color="auto" w:fill="auto"/>
            <w:noWrap/>
            <w:vAlign w:val="bottom"/>
            <w:hideMark/>
          </w:tcPr>
          <w:p w:rsidR="00CC71D6" w:rsidRPr="00991B3A" w:rsidRDefault="00CC71D6" w:rsidP="00F802F1">
            <w:pPr>
              <w:suppressAutoHyphens w:val="0"/>
              <w:rPr>
                <w:rFonts w:ascii="Calibri" w:hAnsi="Calibri" w:cs="Calibri"/>
                <w:color w:val="000000"/>
                <w:sz w:val="22"/>
                <w:szCs w:val="22"/>
                <w:lang w:eastAsia="cs-CZ"/>
              </w:rPr>
            </w:pPr>
            <w:r w:rsidRPr="00991B3A">
              <w:rPr>
                <w:rFonts w:ascii="Calibri" w:hAnsi="Calibri" w:cs="Calibri"/>
                <w:color w:val="000000"/>
                <w:sz w:val="22"/>
                <w:szCs w:val="22"/>
                <w:lang w:eastAsia="cs-CZ"/>
              </w:rPr>
              <w:t>Kunčice</w:t>
            </w:r>
          </w:p>
        </w:tc>
        <w:tc>
          <w:tcPr>
            <w:tcW w:w="658" w:type="dxa"/>
            <w:tcBorders>
              <w:top w:val="nil"/>
              <w:left w:val="nil"/>
              <w:bottom w:val="single" w:sz="4" w:space="0" w:color="auto"/>
              <w:right w:val="single" w:sz="4" w:space="0" w:color="auto"/>
            </w:tcBorders>
            <w:shd w:val="clear" w:color="auto" w:fill="auto"/>
            <w:noWrap/>
            <w:vAlign w:val="bottom"/>
            <w:hideMark/>
          </w:tcPr>
          <w:p w:rsidR="00CC71D6" w:rsidRPr="00991B3A" w:rsidRDefault="00CC71D6" w:rsidP="00F802F1">
            <w:pPr>
              <w:suppressAutoHyphens w:val="0"/>
              <w:jc w:val="center"/>
              <w:rPr>
                <w:rFonts w:ascii="Calibri" w:hAnsi="Calibri" w:cs="Calibri"/>
                <w:color w:val="000000"/>
                <w:sz w:val="22"/>
                <w:szCs w:val="22"/>
                <w:lang w:eastAsia="cs-CZ"/>
              </w:rPr>
            </w:pPr>
            <w:r w:rsidRPr="00991B3A">
              <w:rPr>
                <w:rFonts w:ascii="Calibri" w:hAnsi="Calibri" w:cs="Calibri"/>
                <w:color w:val="000000"/>
                <w:sz w:val="22"/>
                <w:szCs w:val="22"/>
                <w:lang w:eastAsia="cs-CZ"/>
              </w:rPr>
              <w:t>UO</w:t>
            </w:r>
          </w:p>
        </w:tc>
        <w:tc>
          <w:tcPr>
            <w:tcW w:w="6860" w:type="dxa"/>
            <w:tcBorders>
              <w:top w:val="nil"/>
              <w:left w:val="nil"/>
              <w:bottom w:val="single" w:sz="4" w:space="0" w:color="auto"/>
              <w:right w:val="single" w:sz="8" w:space="0" w:color="auto"/>
            </w:tcBorders>
            <w:shd w:val="clear" w:color="auto" w:fill="auto"/>
            <w:noWrap/>
            <w:vAlign w:val="bottom"/>
            <w:hideMark/>
          </w:tcPr>
          <w:p w:rsidR="00CC71D6" w:rsidRPr="00991B3A" w:rsidRDefault="00CC71D6" w:rsidP="00CC71D6">
            <w:pPr>
              <w:suppressAutoHyphens w:val="0"/>
              <w:jc w:val="center"/>
              <w:rPr>
                <w:rFonts w:ascii="Calibri" w:hAnsi="Calibri" w:cs="Calibri"/>
                <w:color w:val="000000"/>
                <w:sz w:val="22"/>
                <w:szCs w:val="22"/>
                <w:lang w:eastAsia="cs-CZ"/>
              </w:rPr>
            </w:pPr>
            <w:r w:rsidRPr="00991B3A">
              <w:rPr>
                <w:rFonts w:ascii="Calibri" w:hAnsi="Calibri" w:cs="Calibri"/>
                <w:color w:val="000000"/>
                <w:sz w:val="22"/>
                <w:szCs w:val="22"/>
                <w:lang w:eastAsia="cs-CZ"/>
              </w:rPr>
              <w:t xml:space="preserve">Štěpán Hrdina, Bystřec / </w:t>
            </w:r>
            <w:r>
              <w:rPr>
                <w:rFonts w:ascii="Calibri" w:hAnsi="Calibri" w:cs="Calibri"/>
                <w:color w:val="000000"/>
                <w:sz w:val="22"/>
                <w:szCs w:val="22"/>
                <w:lang w:eastAsia="cs-CZ"/>
              </w:rPr>
              <w:t xml:space="preserve">Michal </w:t>
            </w:r>
            <w:proofErr w:type="spellStart"/>
            <w:r>
              <w:rPr>
                <w:rFonts w:ascii="Calibri" w:hAnsi="Calibri" w:cs="Calibri"/>
                <w:color w:val="000000"/>
                <w:sz w:val="22"/>
                <w:szCs w:val="22"/>
                <w:lang w:eastAsia="cs-CZ"/>
              </w:rPr>
              <w:t>Tydrych</w:t>
            </w:r>
            <w:proofErr w:type="spellEnd"/>
            <w:r w:rsidRPr="00991B3A">
              <w:rPr>
                <w:rFonts w:ascii="Calibri" w:hAnsi="Calibri" w:cs="Calibri"/>
                <w:color w:val="000000"/>
                <w:sz w:val="22"/>
                <w:szCs w:val="22"/>
                <w:lang w:eastAsia="cs-CZ"/>
              </w:rPr>
              <w:t xml:space="preserve">, </w:t>
            </w:r>
            <w:r>
              <w:rPr>
                <w:rFonts w:ascii="Calibri" w:hAnsi="Calibri" w:cs="Calibri"/>
                <w:color w:val="000000"/>
                <w:sz w:val="22"/>
                <w:szCs w:val="22"/>
                <w:lang w:eastAsia="cs-CZ"/>
              </w:rPr>
              <w:t>Čeperka</w:t>
            </w:r>
          </w:p>
        </w:tc>
      </w:tr>
      <w:tr w:rsidR="00CC71D6" w:rsidRPr="00991B3A" w:rsidTr="00CC71D6">
        <w:trPr>
          <w:trHeight w:val="300"/>
        </w:trPr>
        <w:tc>
          <w:tcPr>
            <w:tcW w:w="960" w:type="dxa"/>
            <w:tcBorders>
              <w:top w:val="nil"/>
              <w:left w:val="single" w:sz="8" w:space="0" w:color="auto"/>
              <w:bottom w:val="single" w:sz="4" w:space="0" w:color="auto"/>
              <w:right w:val="nil"/>
            </w:tcBorders>
            <w:shd w:val="clear" w:color="auto" w:fill="auto"/>
            <w:noWrap/>
            <w:vAlign w:val="bottom"/>
            <w:hideMark/>
          </w:tcPr>
          <w:p w:rsidR="00CC71D6" w:rsidRPr="00991B3A" w:rsidRDefault="00F20828" w:rsidP="00F802F1">
            <w:pPr>
              <w:suppressAutoHyphens w:val="0"/>
              <w:jc w:val="center"/>
              <w:rPr>
                <w:rFonts w:ascii="Calibri" w:hAnsi="Calibri" w:cs="Calibri"/>
                <w:color w:val="000000"/>
                <w:sz w:val="22"/>
                <w:szCs w:val="22"/>
                <w:lang w:eastAsia="cs-CZ"/>
              </w:rPr>
            </w:pPr>
            <w:r>
              <w:rPr>
                <w:rFonts w:ascii="Calibri" w:hAnsi="Calibri" w:cs="Calibri"/>
                <w:color w:val="000000"/>
                <w:sz w:val="22"/>
                <w:szCs w:val="22"/>
                <w:lang w:eastAsia="cs-CZ"/>
              </w:rPr>
              <w:t>29</w:t>
            </w:r>
            <w:r w:rsidR="00CC71D6" w:rsidRPr="00991B3A">
              <w:rPr>
                <w:rFonts w:ascii="Calibri" w:hAnsi="Calibri" w:cs="Calibri"/>
                <w:color w:val="000000"/>
                <w:sz w:val="22"/>
                <w:szCs w:val="22"/>
                <w:lang w:eastAsia="cs-CZ"/>
              </w:rPr>
              <w:t>.8.</w:t>
            </w:r>
          </w:p>
        </w:tc>
        <w:tc>
          <w:tcPr>
            <w:tcW w:w="2000" w:type="dxa"/>
            <w:tcBorders>
              <w:top w:val="nil"/>
              <w:left w:val="single" w:sz="8" w:space="0" w:color="auto"/>
              <w:bottom w:val="single" w:sz="4" w:space="0" w:color="auto"/>
              <w:right w:val="single" w:sz="4" w:space="0" w:color="auto"/>
            </w:tcBorders>
            <w:shd w:val="clear" w:color="auto" w:fill="auto"/>
            <w:noWrap/>
            <w:vAlign w:val="bottom"/>
            <w:hideMark/>
          </w:tcPr>
          <w:p w:rsidR="00CC71D6" w:rsidRPr="00991B3A" w:rsidRDefault="00CC71D6" w:rsidP="00F802F1">
            <w:pPr>
              <w:suppressAutoHyphens w:val="0"/>
              <w:rPr>
                <w:rFonts w:ascii="Calibri" w:hAnsi="Calibri" w:cs="Calibri"/>
                <w:color w:val="000000"/>
                <w:sz w:val="22"/>
                <w:szCs w:val="22"/>
                <w:lang w:eastAsia="cs-CZ"/>
              </w:rPr>
            </w:pPr>
            <w:r w:rsidRPr="00991B3A">
              <w:rPr>
                <w:rFonts w:ascii="Calibri" w:hAnsi="Calibri" w:cs="Calibri"/>
                <w:color w:val="000000"/>
                <w:sz w:val="22"/>
                <w:szCs w:val="22"/>
                <w:lang w:eastAsia="cs-CZ"/>
              </w:rPr>
              <w:t>Pšánky</w:t>
            </w:r>
          </w:p>
        </w:tc>
        <w:tc>
          <w:tcPr>
            <w:tcW w:w="658" w:type="dxa"/>
            <w:tcBorders>
              <w:top w:val="nil"/>
              <w:left w:val="nil"/>
              <w:bottom w:val="single" w:sz="4" w:space="0" w:color="auto"/>
              <w:right w:val="single" w:sz="4" w:space="0" w:color="auto"/>
            </w:tcBorders>
            <w:shd w:val="clear" w:color="auto" w:fill="auto"/>
            <w:noWrap/>
            <w:vAlign w:val="bottom"/>
            <w:hideMark/>
          </w:tcPr>
          <w:p w:rsidR="00CC71D6" w:rsidRPr="00991B3A" w:rsidRDefault="00CC71D6" w:rsidP="00F802F1">
            <w:pPr>
              <w:suppressAutoHyphens w:val="0"/>
              <w:jc w:val="center"/>
              <w:rPr>
                <w:rFonts w:ascii="Calibri" w:hAnsi="Calibri" w:cs="Calibri"/>
                <w:color w:val="000000"/>
                <w:sz w:val="22"/>
                <w:szCs w:val="22"/>
                <w:lang w:eastAsia="cs-CZ"/>
              </w:rPr>
            </w:pPr>
            <w:r w:rsidRPr="00991B3A">
              <w:rPr>
                <w:rFonts w:ascii="Calibri" w:hAnsi="Calibri" w:cs="Calibri"/>
                <w:color w:val="000000"/>
                <w:sz w:val="22"/>
                <w:szCs w:val="22"/>
                <w:lang w:eastAsia="cs-CZ"/>
              </w:rPr>
              <w:t>HK</w:t>
            </w:r>
          </w:p>
        </w:tc>
        <w:tc>
          <w:tcPr>
            <w:tcW w:w="6860" w:type="dxa"/>
            <w:tcBorders>
              <w:top w:val="nil"/>
              <w:left w:val="nil"/>
              <w:bottom w:val="single" w:sz="4" w:space="0" w:color="auto"/>
              <w:right w:val="single" w:sz="8" w:space="0" w:color="auto"/>
            </w:tcBorders>
            <w:shd w:val="clear" w:color="auto" w:fill="auto"/>
            <w:noWrap/>
            <w:vAlign w:val="bottom"/>
            <w:hideMark/>
          </w:tcPr>
          <w:p w:rsidR="00CC71D6" w:rsidRPr="00991B3A" w:rsidRDefault="00CC71D6" w:rsidP="00F802F1">
            <w:pPr>
              <w:suppressAutoHyphens w:val="0"/>
              <w:jc w:val="center"/>
              <w:rPr>
                <w:rFonts w:ascii="Calibri" w:hAnsi="Calibri" w:cs="Calibri"/>
                <w:color w:val="000000"/>
                <w:sz w:val="22"/>
                <w:szCs w:val="22"/>
                <w:lang w:eastAsia="cs-CZ"/>
              </w:rPr>
            </w:pPr>
            <w:r w:rsidRPr="00991B3A">
              <w:rPr>
                <w:rFonts w:ascii="Calibri" w:hAnsi="Calibri" w:cs="Calibri"/>
                <w:color w:val="000000"/>
                <w:sz w:val="22"/>
                <w:szCs w:val="22"/>
                <w:lang w:eastAsia="cs-CZ"/>
              </w:rPr>
              <w:t>Ondřej Pokorný, Orlice / Martin Šubrt, Velichovky</w:t>
            </w:r>
          </w:p>
        </w:tc>
      </w:tr>
      <w:tr w:rsidR="00CC71D6" w:rsidRPr="00991B3A" w:rsidTr="00CC71D6">
        <w:trPr>
          <w:trHeight w:val="300"/>
        </w:trPr>
        <w:tc>
          <w:tcPr>
            <w:tcW w:w="960" w:type="dxa"/>
            <w:tcBorders>
              <w:top w:val="nil"/>
              <w:left w:val="single" w:sz="8" w:space="0" w:color="auto"/>
              <w:bottom w:val="single" w:sz="4" w:space="0" w:color="auto"/>
              <w:right w:val="nil"/>
            </w:tcBorders>
            <w:shd w:val="clear" w:color="auto" w:fill="auto"/>
            <w:noWrap/>
            <w:vAlign w:val="bottom"/>
          </w:tcPr>
          <w:p w:rsidR="00CC71D6" w:rsidRPr="00991B3A" w:rsidRDefault="00F20828" w:rsidP="00F802F1">
            <w:pPr>
              <w:suppressAutoHyphens w:val="0"/>
              <w:jc w:val="center"/>
              <w:rPr>
                <w:rFonts w:ascii="Calibri" w:hAnsi="Calibri" w:cs="Calibri"/>
                <w:color w:val="000000"/>
                <w:sz w:val="22"/>
                <w:szCs w:val="22"/>
                <w:lang w:eastAsia="cs-CZ"/>
              </w:rPr>
            </w:pPr>
            <w:r>
              <w:rPr>
                <w:rFonts w:ascii="Calibri" w:hAnsi="Calibri" w:cs="Calibri"/>
                <w:color w:val="000000"/>
                <w:sz w:val="22"/>
                <w:szCs w:val="22"/>
                <w:lang w:eastAsia="cs-CZ"/>
              </w:rPr>
              <w:t>30</w:t>
            </w:r>
            <w:r w:rsidR="00CC71D6" w:rsidRPr="00991B3A">
              <w:rPr>
                <w:rFonts w:ascii="Calibri" w:hAnsi="Calibri" w:cs="Calibri"/>
                <w:color w:val="000000"/>
                <w:sz w:val="22"/>
                <w:szCs w:val="22"/>
                <w:lang w:eastAsia="cs-CZ"/>
              </w:rPr>
              <w:t>.8.</w:t>
            </w:r>
          </w:p>
        </w:tc>
        <w:tc>
          <w:tcPr>
            <w:tcW w:w="2000" w:type="dxa"/>
            <w:tcBorders>
              <w:top w:val="nil"/>
              <w:left w:val="single" w:sz="8" w:space="0" w:color="auto"/>
              <w:bottom w:val="single" w:sz="4" w:space="0" w:color="auto"/>
              <w:right w:val="single" w:sz="4" w:space="0" w:color="auto"/>
            </w:tcBorders>
            <w:shd w:val="clear" w:color="auto" w:fill="auto"/>
            <w:noWrap/>
            <w:vAlign w:val="bottom"/>
          </w:tcPr>
          <w:p w:rsidR="00CC71D6" w:rsidRPr="00991B3A" w:rsidRDefault="00CC71D6" w:rsidP="00F802F1">
            <w:pPr>
              <w:suppressAutoHyphens w:val="0"/>
              <w:rPr>
                <w:rFonts w:ascii="Calibri" w:hAnsi="Calibri" w:cs="Calibri"/>
                <w:color w:val="000000"/>
                <w:sz w:val="22"/>
                <w:szCs w:val="22"/>
                <w:lang w:eastAsia="cs-CZ"/>
              </w:rPr>
            </w:pPr>
            <w:r w:rsidRPr="00991B3A">
              <w:rPr>
                <w:rFonts w:ascii="Calibri" w:hAnsi="Calibri" w:cs="Calibri"/>
                <w:color w:val="000000"/>
                <w:sz w:val="22"/>
                <w:szCs w:val="22"/>
                <w:lang w:eastAsia="cs-CZ"/>
              </w:rPr>
              <w:t>Myštěves</w:t>
            </w:r>
          </w:p>
        </w:tc>
        <w:tc>
          <w:tcPr>
            <w:tcW w:w="658" w:type="dxa"/>
            <w:tcBorders>
              <w:top w:val="nil"/>
              <w:left w:val="nil"/>
              <w:bottom w:val="single" w:sz="4" w:space="0" w:color="auto"/>
              <w:right w:val="single" w:sz="4" w:space="0" w:color="auto"/>
            </w:tcBorders>
            <w:shd w:val="clear" w:color="auto" w:fill="auto"/>
            <w:noWrap/>
            <w:vAlign w:val="bottom"/>
          </w:tcPr>
          <w:p w:rsidR="00CC71D6" w:rsidRPr="00991B3A" w:rsidRDefault="00CC71D6" w:rsidP="00F802F1">
            <w:pPr>
              <w:suppressAutoHyphens w:val="0"/>
              <w:jc w:val="center"/>
              <w:rPr>
                <w:rFonts w:ascii="Calibri" w:hAnsi="Calibri" w:cs="Calibri"/>
                <w:color w:val="000000"/>
                <w:sz w:val="22"/>
                <w:szCs w:val="22"/>
                <w:lang w:eastAsia="cs-CZ"/>
              </w:rPr>
            </w:pPr>
            <w:r w:rsidRPr="00991B3A">
              <w:rPr>
                <w:rFonts w:ascii="Calibri" w:hAnsi="Calibri" w:cs="Calibri"/>
                <w:color w:val="000000"/>
                <w:sz w:val="22"/>
                <w:szCs w:val="22"/>
                <w:lang w:eastAsia="cs-CZ"/>
              </w:rPr>
              <w:t>HK</w:t>
            </w:r>
          </w:p>
        </w:tc>
        <w:tc>
          <w:tcPr>
            <w:tcW w:w="6860" w:type="dxa"/>
            <w:tcBorders>
              <w:top w:val="nil"/>
              <w:left w:val="nil"/>
              <w:bottom w:val="single" w:sz="4" w:space="0" w:color="auto"/>
              <w:right w:val="single" w:sz="8" w:space="0" w:color="auto"/>
            </w:tcBorders>
            <w:shd w:val="clear" w:color="auto" w:fill="auto"/>
            <w:noWrap/>
            <w:vAlign w:val="bottom"/>
          </w:tcPr>
          <w:p w:rsidR="00CC71D6" w:rsidRPr="00991B3A" w:rsidRDefault="00CC71D6" w:rsidP="00F802F1">
            <w:pPr>
              <w:suppressAutoHyphens w:val="0"/>
              <w:jc w:val="center"/>
              <w:rPr>
                <w:rFonts w:ascii="Calibri" w:hAnsi="Calibri" w:cs="Calibri"/>
                <w:color w:val="000000"/>
                <w:sz w:val="22"/>
                <w:szCs w:val="22"/>
                <w:lang w:eastAsia="cs-CZ"/>
              </w:rPr>
            </w:pPr>
            <w:r w:rsidRPr="00991B3A">
              <w:rPr>
                <w:rFonts w:ascii="Calibri" w:hAnsi="Calibri" w:cs="Calibri"/>
                <w:color w:val="000000"/>
                <w:sz w:val="22"/>
                <w:szCs w:val="22"/>
                <w:lang w:eastAsia="cs-CZ"/>
              </w:rPr>
              <w:t xml:space="preserve">Petr Klapka, Roudnice / Ladislav </w:t>
            </w:r>
            <w:proofErr w:type="spellStart"/>
            <w:r w:rsidRPr="00991B3A">
              <w:rPr>
                <w:rFonts w:ascii="Calibri" w:hAnsi="Calibri" w:cs="Calibri"/>
                <w:color w:val="000000"/>
                <w:sz w:val="22"/>
                <w:szCs w:val="22"/>
                <w:lang w:eastAsia="cs-CZ"/>
              </w:rPr>
              <w:t>Štepánek</w:t>
            </w:r>
            <w:proofErr w:type="spellEnd"/>
            <w:r w:rsidRPr="00991B3A">
              <w:rPr>
                <w:rFonts w:ascii="Calibri" w:hAnsi="Calibri" w:cs="Calibri"/>
                <w:color w:val="000000"/>
                <w:sz w:val="22"/>
                <w:szCs w:val="22"/>
                <w:lang w:eastAsia="cs-CZ"/>
              </w:rPr>
              <w:t>, Kunčice</w:t>
            </w:r>
          </w:p>
        </w:tc>
      </w:tr>
      <w:tr w:rsidR="00CC71D6" w:rsidRPr="00991B3A" w:rsidTr="00CC71D6">
        <w:trPr>
          <w:trHeight w:val="300"/>
        </w:trPr>
        <w:tc>
          <w:tcPr>
            <w:tcW w:w="960" w:type="dxa"/>
            <w:tcBorders>
              <w:top w:val="nil"/>
              <w:left w:val="single" w:sz="8" w:space="0" w:color="auto"/>
              <w:bottom w:val="single" w:sz="4" w:space="0" w:color="auto"/>
              <w:right w:val="nil"/>
            </w:tcBorders>
            <w:shd w:val="clear" w:color="auto" w:fill="auto"/>
            <w:noWrap/>
            <w:vAlign w:val="bottom"/>
          </w:tcPr>
          <w:p w:rsidR="00CC71D6" w:rsidRPr="00991B3A" w:rsidRDefault="00F20828" w:rsidP="00F802F1">
            <w:pPr>
              <w:suppressAutoHyphens w:val="0"/>
              <w:jc w:val="center"/>
              <w:rPr>
                <w:rFonts w:ascii="Calibri" w:hAnsi="Calibri" w:cs="Calibri"/>
                <w:color w:val="000000"/>
                <w:sz w:val="22"/>
                <w:szCs w:val="22"/>
                <w:lang w:eastAsia="cs-CZ"/>
              </w:rPr>
            </w:pPr>
            <w:r>
              <w:rPr>
                <w:rFonts w:ascii="Calibri" w:hAnsi="Calibri" w:cs="Calibri"/>
                <w:color w:val="000000"/>
                <w:sz w:val="22"/>
                <w:szCs w:val="22"/>
                <w:lang w:eastAsia="cs-CZ"/>
              </w:rPr>
              <w:t>12.9</w:t>
            </w:r>
            <w:r w:rsidR="00CC71D6" w:rsidRPr="00991B3A">
              <w:rPr>
                <w:rFonts w:ascii="Calibri" w:hAnsi="Calibri" w:cs="Calibri"/>
                <w:color w:val="000000"/>
                <w:sz w:val="22"/>
                <w:szCs w:val="22"/>
                <w:lang w:eastAsia="cs-CZ"/>
              </w:rPr>
              <w:t>.</w:t>
            </w:r>
          </w:p>
        </w:tc>
        <w:tc>
          <w:tcPr>
            <w:tcW w:w="2000" w:type="dxa"/>
            <w:tcBorders>
              <w:top w:val="nil"/>
              <w:left w:val="single" w:sz="8" w:space="0" w:color="auto"/>
              <w:bottom w:val="single" w:sz="4" w:space="0" w:color="auto"/>
              <w:right w:val="single" w:sz="4" w:space="0" w:color="auto"/>
            </w:tcBorders>
            <w:shd w:val="clear" w:color="auto" w:fill="auto"/>
            <w:noWrap/>
            <w:vAlign w:val="bottom"/>
          </w:tcPr>
          <w:p w:rsidR="00CC71D6" w:rsidRPr="00991B3A" w:rsidRDefault="00CC71D6" w:rsidP="00F802F1">
            <w:pPr>
              <w:suppressAutoHyphens w:val="0"/>
              <w:rPr>
                <w:rFonts w:ascii="Calibri" w:hAnsi="Calibri" w:cs="Calibri"/>
                <w:color w:val="000000"/>
                <w:sz w:val="22"/>
                <w:szCs w:val="22"/>
                <w:lang w:eastAsia="cs-CZ"/>
              </w:rPr>
            </w:pPr>
            <w:r w:rsidRPr="00991B3A">
              <w:rPr>
                <w:rFonts w:ascii="Calibri" w:hAnsi="Calibri" w:cs="Calibri"/>
                <w:color w:val="000000"/>
                <w:sz w:val="22"/>
                <w:szCs w:val="22"/>
                <w:lang w:eastAsia="cs-CZ"/>
              </w:rPr>
              <w:t>Trnov</w:t>
            </w:r>
          </w:p>
        </w:tc>
        <w:tc>
          <w:tcPr>
            <w:tcW w:w="658" w:type="dxa"/>
            <w:tcBorders>
              <w:top w:val="nil"/>
              <w:left w:val="nil"/>
              <w:bottom w:val="single" w:sz="4" w:space="0" w:color="auto"/>
              <w:right w:val="single" w:sz="4" w:space="0" w:color="auto"/>
            </w:tcBorders>
            <w:shd w:val="clear" w:color="auto" w:fill="auto"/>
            <w:noWrap/>
            <w:vAlign w:val="bottom"/>
          </w:tcPr>
          <w:p w:rsidR="00CC71D6" w:rsidRPr="00991B3A" w:rsidRDefault="00CC71D6" w:rsidP="00F802F1">
            <w:pPr>
              <w:suppressAutoHyphens w:val="0"/>
              <w:jc w:val="center"/>
              <w:rPr>
                <w:rFonts w:ascii="Calibri" w:hAnsi="Calibri" w:cs="Calibri"/>
                <w:color w:val="000000"/>
                <w:sz w:val="22"/>
                <w:szCs w:val="22"/>
                <w:lang w:eastAsia="cs-CZ"/>
              </w:rPr>
            </w:pPr>
            <w:r w:rsidRPr="00991B3A">
              <w:rPr>
                <w:rFonts w:ascii="Calibri" w:hAnsi="Calibri" w:cs="Calibri"/>
                <w:color w:val="000000"/>
                <w:sz w:val="22"/>
                <w:szCs w:val="22"/>
                <w:lang w:eastAsia="cs-CZ"/>
              </w:rPr>
              <w:t>RK</w:t>
            </w:r>
          </w:p>
        </w:tc>
        <w:tc>
          <w:tcPr>
            <w:tcW w:w="6860" w:type="dxa"/>
            <w:tcBorders>
              <w:top w:val="nil"/>
              <w:left w:val="nil"/>
              <w:bottom w:val="single" w:sz="4" w:space="0" w:color="auto"/>
              <w:right w:val="single" w:sz="8" w:space="0" w:color="auto"/>
            </w:tcBorders>
            <w:shd w:val="clear" w:color="auto" w:fill="auto"/>
            <w:noWrap/>
            <w:vAlign w:val="bottom"/>
          </w:tcPr>
          <w:p w:rsidR="00CC71D6" w:rsidRPr="00991B3A" w:rsidRDefault="00CC71D6" w:rsidP="00F802F1">
            <w:pPr>
              <w:suppressAutoHyphens w:val="0"/>
              <w:jc w:val="center"/>
              <w:rPr>
                <w:rFonts w:ascii="Calibri" w:hAnsi="Calibri" w:cs="Calibri"/>
                <w:color w:val="000000"/>
                <w:sz w:val="22"/>
                <w:szCs w:val="22"/>
                <w:lang w:eastAsia="cs-CZ"/>
              </w:rPr>
            </w:pPr>
            <w:r w:rsidRPr="00991B3A">
              <w:rPr>
                <w:rFonts w:ascii="Calibri" w:hAnsi="Calibri" w:cs="Calibri"/>
                <w:color w:val="000000"/>
                <w:sz w:val="22"/>
                <w:szCs w:val="22"/>
                <w:lang w:eastAsia="cs-CZ"/>
              </w:rPr>
              <w:t>Štěpán Hrdina, Bystřec / Ondřej Pokorný, Orlice</w:t>
            </w:r>
          </w:p>
        </w:tc>
      </w:tr>
      <w:tr w:rsidR="00CC71D6" w:rsidRPr="00991B3A" w:rsidTr="00CC71D6">
        <w:trPr>
          <w:trHeight w:val="300"/>
        </w:trPr>
        <w:tc>
          <w:tcPr>
            <w:tcW w:w="960" w:type="dxa"/>
            <w:tcBorders>
              <w:top w:val="nil"/>
              <w:left w:val="single" w:sz="8" w:space="0" w:color="auto"/>
              <w:bottom w:val="single" w:sz="4" w:space="0" w:color="auto"/>
              <w:right w:val="nil"/>
            </w:tcBorders>
            <w:shd w:val="clear" w:color="auto" w:fill="auto"/>
            <w:noWrap/>
            <w:vAlign w:val="bottom"/>
          </w:tcPr>
          <w:p w:rsidR="00CC71D6" w:rsidRPr="00991B3A" w:rsidRDefault="00CC71D6" w:rsidP="00991B3A">
            <w:pPr>
              <w:suppressAutoHyphens w:val="0"/>
              <w:jc w:val="center"/>
              <w:rPr>
                <w:rFonts w:ascii="Calibri" w:hAnsi="Calibri" w:cs="Calibri"/>
                <w:color w:val="000000"/>
                <w:sz w:val="22"/>
                <w:szCs w:val="22"/>
                <w:lang w:eastAsia="cs-CZ"/>
              </w:rPr>
            </w:pPr>
            <w:r>
              <w:rPr>
                <w:rFonts w:ascii="Calibri" w:hAnsi="Calibri" w:cs="Calibri"/>
                <w:color w:val="000000"/>
                <w:sz w:val="22"/>
                <w:szCs w:val="22"/>
                <w:lang w:eastAsia="cs-CZ"/>
              </w:rPr>
              <w:t>19.9.</w:t>
            </w:r>
          </w:p>
        </w:tc>
        <w:tc>
          <w:tcPr>
            <w:tcW w:w="2000" w:type="dxa"/>
            <w:tcBorders>
              <w:top w:val="nil"/>
              <w:left w:val="single" w:sz="8" w:space="0" w:color="auto"/>
              <w:bottom w:val="single" w:sz="4" w:space="0" w:color="auto"/>
              <w:right w:val="single" w:sz="4" w:space="0" w:color="auto"/>
            </w:tcBorders>
            <w:shd w:val="clear" w:color="auto" w:fill="auto"/>
            <w:noWrap/>
            <w:vAlign w:val="bottom"/>
          </w:tcPr>
          <w:p w:rsidR="00CC71D6" w:rsidRPr="00991B3A" w:rsidRDefault="00CC71D6" w:rsidP="00991B3A">
            <w:pPr>
              <w:suppressAutoHyphens w:val="0"/>
              <w:rPr>
                <w:rFonts w:ascii="Calibri" w:hAnsi="Calibri" w:cs="Calibri"/>
                <w:color w:val="000000"/>
                <w:sz w:val="22"/>
                <w:szCs w:val="22"/>
                <w:lang w:eastAsia="cs-CZ"/>
              </w:rPr>
            </w:pPr>
            <w:r>
              <w:rPr>
                <w:rFonts w:ascii="Calibri" w:hAnsi="Calibri" w:cs="Calibri"/>
                <w:color w:val="000000"/>
                <w:sz w:val="22"/>
                <w:szCs w:val="22"/>
                <w:lang w:eastAsia="cs-CZ"/>
              </w:rPr>
              <w:t>Čeperka</w:t>
            </w:r>
          </w:p>
        </w:tc>
        <w:tc>
          <w:tcPr>
            <w:tcW w:w="658" w:type="dxa"/>
            <w:tcBorders>
              <w:top w:val="nil"/>
              <w:left w:val="nil"/>
              <w:bottom w:val="single" w:sz="4" w:space="0" w:color="auto"/>
              <w:right w:val="single" w:sz="4" w:space="0" w:color="auto"/>
            </w:tcBorders>
            <w:shd w:val="clear" w:color="auto" w:fill="auto"/>
            <w:noWrap/>
            <w:vAlign w:val="bottom"/>
          </w:tcPr>
          <w:p w:rsidR="00CC71D6" w:rsidRPr="00991B3A" w:rsidRDefault="00CC71D6" w:rsidP="00991B3A">
            <w:pPr>
              <w:suppressAutoHyphens w:val="0"/>
              <w:jc w:val="center"/>
              <w:rPr>
                <w:rFonts w:ascii="Calibri" w:hAnsi="Calibri" w:cs="Calibri"/>
                <w:color w:val="000000"/>
                <w:sz w:val="22"/>
                <w:szCs w:val="22"/>
                <w:lang w:eastAsia="cs-CZ"/>
              </w:rPr>
            </w:pPr>
            <w:r>
              <w:rPr>
                <w:rFonts w:ascii="Calibri" w:hAnsi="Calibri" w:cs="Calibri"/>
                <w:color w:val="000000"/>
                <w:sz w:val="22"/>
                <w:szCs w:val="22"/>
                <w:lang w:eastAsia="cs-CZ"/>
              </w:rPr>
              <w:t>PA</w:t>
            </w:r>
          </w:p>
        </w:tc>
        <w:tc>
          <w:tcPr>
            <w:tcW w:w="6860" w:type="dxa"/>
            <w:tcBorders>
              <w:top w:val="nil"/>
              <w:left w:val="nil"/>
              <w:bottom w:val="single" w:sz="4" w:space="0" w:color="auto"/>
              <w:right w:val="single" w:sz="8" w:space="0" w:color="auto"/>
            </w:tcBorders>
            <w:shd w:val="clear" w:color="auto" w:fill="auto"/>
            <w:noWrap/>
            <w:vAlign w:val="bottom"/>
          </w:tcPr>
          <w:p w:rsidR="00CC71D6" w:rsidRPr="00991B3A" w:rsidRDefault="00F20828" w:rsidP="00991B3A">
            <w:pPr>
              <w:suppressAutoHyphens w:val="0"/>
              <w:jc w:val="center"/>
              <w:rPr>
                <w:rFonts w:ascii="Calibri" w:hAnsi="Calibri" w:cs="Calibri"/>
                <w:color w:val="000000"/>
                <w:sz w:val="22"/>
                <w:szCs w:val="22"/>
                <w:lang w:eastAsia="cs-CZ"/>
              </w:rPr>
            </w:pPr>
            <w:r w:rsidRPr="00991B3A">
              <w:rPr>
                <w:rFonts w:ascii="Calibri" w:hAnsi="Calibri" w:cs="Calibri"/>
                <w:color w:val="000000"/>
                <w:sz w:val="22"/>
                <w:szCs w:val="22"/>
                <w:lang w:eastAsia="cs-CZ"/>
              </w:rPr>
              <w:t>Josef Vašina, Bašnice</w:t>
            </w:r>
            <w:r>
              <w:rPr>
                <w:rFonts w:ascii="Calibri" w:hAnsi="Calibri" w:cs="Calibri"/>
                <w:color w:val="000000"/>
                <w:sz w:val="22"/>
                <w:szCs w:val="22"/>
                <w:lang w:eastAsia="cs-CZ"/>
              </w:rPr>
              <w:t xml:space="preserve"> / Dominik Mikeš, Dubenec</w:t>
            </w:r>
          </w:p>
        </w:tc>
      </w:tr>
    </w:tbl>
    <w:p w:rsidR="00F12C50" w:rsidRDefault="00F12C50">
      <w:bookmarkStart w:id="0" w:name="_GoBack"/>
      <w:bookmarkEnd w:id="0"/>
    </w:p>
    <w:sectPr w:rsidR="00F12C50">
      <w:headerReference w:type="even" r:id="rId13"/>
      <w:headerReference w:type="default" r:id="rId14"/>
      <w:footerReference w:type="even" r:id="rId15"/>
      <w:footerReference w:type="default" r:id="rId16"/>
      <w:headerReference w:type="first" r:id="rId17"/>
      <w:footerReference w:type="first" r:id="rId18"/>
      <w:footnotePr>
        <w:pos w:val="beneathText"/>
      </w:footnotePr>
      <w:pgSz w:w="12240" w:h="15840" w:code="1"/>
      <w:pgMar w:top="765" w:right="1134" w:bottom="505" w:left="113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58B" w:rsidRDefault="00FA358B">
      <w:r>
        <w:separator/>
      </w:r>
    </w:p>
  </w:endnote>
  <w:endnote w:type="continuationSeparator" w:id="0">
    <w:p w:rsidR="00FA358B" w:rsidRDefault="00FA3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EF8" w:rsidRDefault="00412EF8">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EF8" w:rsidRDefault="00412EF8">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EF8" w:rsidRDefault="00412EF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58B" w:rsidRDefault="00FA358B">
      <w:r>
        <w:separator/>
      </w:r>
    </w:p>
  </w:footnote>
  <w:footnote w:type="continuationSeparator" w:id="0">
    <w:p w:rsidR="00FA358B" w:rsidRDefault="00FA35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EF8" w:rsidRDefault="00FA358B">
    <w:pPr>
      <w:pStyle w:val="Zhlav"/>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1" type="#_x0000_t136" style="position:absolute;margin-left:0;margin-top:0;width:652.65pt;height:50.2pt;rotation:315;z-index:-251658752;mso-position-horizontal:center;mso-position-horizontal-relative:margin;mso-position-vertical:center;mso-position-vertical-relative:margin" o:allowincell="f" fillcolor="silver" stroked="f">
          <v:fill opacity=".5"/>
          <v:textpath style="font-family:&quot;Verdana&quot;;font-size:1pt" string="Východočeská hasičská lig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EF8" w:rsidRDefault="00FA358B">
    <w:pPr>
      <w:pStyle w:val="Zhlav"/>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2" type="#_x0000_t136" style="position:absolute;margin-left:0;margin-top:0;width:652.65pt;height:50.2pt;rotation:315;z-index:-251657728;mso-position-horizontal:center;mso-position-horizontal-relative:margin;mso-position-vertical:center;mso-position-vertical-relative:margin" o:allowincell="f" fillcolor="silver" stroked="f">
          <v:fill opacity=".5"/>
          <v:textpath style="font-family:&quot;Verdana&quot;;font-size:1pt" string="Východočeská hasičská lig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EF8" w:rsidRDefault="00FA358B">
    <w:pPr>
      <w:pStyle w:val="Zhlav"/>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0" type="#_x0000_t136" style="position:absolute;margin-left:0;margin-top:0;width:652.65pt;height:50.2pt;rotation:315;z-index:-251659776;mso-position-horizontal:center;mso-position-horizontal-relative:margin;mso-position-vertical:center;mso-position-vertical-relative:margin" o:allowincell="f" fillcolor="silver" stroked="f">
          <v:fill opacity=".5"/>
          <v:textpath style="font-family:&quot;Verdana&quot;;font-size:1pt" string="Východočeská hasičská lig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dpis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32757465"/>
    <w:multiLevelType w:val="hybridMultilevel"/>
    <w:tmpl w:val="40DC8C1E"/>
    <w:lvl w:ilvl="0" w:tplc="0B18DC48">
      <w:start w:val="1"/>
      <w:numFmt w:val="bullet"/>
      <w:lvlText w:val="-"/>
      <w:lvlJc w:val="left"/>
      <w:pPr>
        <w:tabs>
          <w:tab w:val="num" w:pos="720"/>
        </w:tabs>
        <w:ind w:left="720" w:hanging="360"/>
      </w:pPr>
      <w:rPr>
        <w:rFonts w:ascii="Times New Roman" w:eastAsia="Times New Roman" w:hAnsi="Times New Roman" w:cs="Times New Roman" w:hint="default"/>
        <w:b/>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53"/>
    <o:shapelayout v:ext="edit">
      <o:idmap v:ext="edit" data="2"/>
    </o:shapelayout>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F49"/>
    <w:rsid w:val="001D18D6"/>
    <w:rsid w:val="0026203C"/>
    <w:rsid w:val="002C0BB2"/>
    <w:rsid w:val="003256E2"/>
    <w:rsid w:val="00367F49"/>
    <w:rsid w:val="00381828"/>
    <w:rsid w:val="00412EF8"/>
    <w:rsid w:val="004E031B"/>
    <w:rsid w:val="0058055A"/>
    <w:rsid w:val="005C61B1"/>
    <w:rsid w:val="005F004B"/>
    <w:rsid w:val="00610E83"/>
    <w:rsid w:val="00706248"/>
    <w:rsid w:val="0078002F"/>
    <w:rsid w:val="00874741"/>
    <w:rsid w:val="00973831"/>
    <w:rsid w:val="00991B3A"/>
    <w:rsid w:val="00BC5374"/>
    <w:rsid w:val="00CA046F"/>
    <w:rsid w:val="00CA7383"/>
    <w:rsid w:val="00CC71D6"/>
    <w:rsid w:val="00D540CE"/>
    <w:rsid w:val="00E04A6B"/>
    <w:rsid w:val="00E80D9A"/>
    <w:rsid w:val="00F12C50"/>
    <w:rsid w:val="00F20828"/>
    <w:rsid w:val="00FA358B"/>
    <w:rsid w:val="00FE327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pPr>
    <w:rPr>
      <w:sz w:val="24"/>
      <w:szCs w:val="24"/>
      <w:lang w:eastAsia="ar-SA"/>
    </w:rPr>
  </w:style>
  <w:style w:type="paragraph" w:styleId="Nadpis1">
    <w:name w:val="heading 1"/>
    <w:basedOn w:val="Normln"/>
    <w:next w:val="Normln"/>
    <w:qFormat/>
    <w:pPr>
      <w:keepNext/>
      <w:widowControl w:val="0"/>
      <w:numPr>
        <w:numId w:val="1"/>
      </w:numPr>
      <w:autoSpaceDE w:val="0"/>
      <w:jc w:val="both"/>
      <w:outlineLvl w:val="0"/>
    </w:pPr>
    <w:rPr>
      <w:rFonts w:ascii="Verdana" w:hAnsi="Verdana"/>
      <w:b/>
      <w:bCs/>
      <w:color w:val="0000FF"/>
    </w:rPr>
  </w:style>
  <w:style w:type="paragraph" w:styleId="Nadpis2">
    <w:name w:val="heading 2"/>
    <w:basedOn w:val="Normln"/>
    <w:next w:val="Normln"/>
    <w:qFormat/>
    <w:pPr>
      <w:keepNext/>
      <w:widowControl w:val="0"/>
      <w:autoSpaceDE w:val="0"/>
      <w:jc w:val="both"/>
      <w:outlineLvl w:val="1"/>
    </w:pPr>
    <w:rPr>
      <w:rFonts w:ascii="Verdana" w:hAnsi="Verdana"/>
      <w:b/>
      <w:bCs/>
      <w:color w:val="0000FF"/>
    </w:rPr>
  </w:style>
  <w:style w:type="paragraph" w:styleId="Nadpis3">
    <w:name w:val="heading 3"/>
    <w:basedOn w:val="Normln"/>
    <w:next w:val="Normln"/>
    <w:qFormat/>
    <w:pPr>
      <w:keepNext/>
      <w:widowControl w:val="0"/>
      <w:autoSpaceDE w:val="0"/>
      <w:jc w:val="both"/>
      <w:outlineLvl w:val="2"/>
    </w:pPr>
    <w:rPr>
      <w:rFonts w:ascii="Verdana" w:hAnsi="Verdana"/>
      <w:b/>
      <w:bCs/>
      <w:i/>
      <w:iCs/>
    </w:rPr>
  </w:style>
  <w:style w:type="paragraph" w:styleId="Nadpis4">
    <w:name w:val="heading 4"/>
    <w:basedOn w:val="Normln"/>
    <w:next w:val="Normln"/>
    <w:qFormat/>
    <w:pPr>
      <w:keepNext/>
      <w:widowControl w:val="0"/>
      <w:tabs>
        <w:tab w:val="left" w:pos="6285"/>
      </w:tabs>
      <w:autoSpaceDE w:val="0"/>
      <w:jc w:val="both"/>
      <w:outlineLvl w:val="3"/>
    </w:pPr>
    <w:rPr>
      <w:rFonts w:ascii="Verdana" w:hAnsi="Verdana"/>
      <w:b/>
      <w:bCs/>
      <w:color w:val="0000FF"/>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St1z0">
    <w:name w:val="WW8NumSt1z0"/>
    <w:rPr>
      <w:rFonts w:ascii="Symbol" w:hAnsi="Symbol" w:cs="Times New Roman"/>
    </w:rPr>
  </w:style>
  <w:style w:type="character" w:customStyle="1" w:styleId="Standardnpsmoodstavce1">
    <w:name w:val="Standardní písmo odstavce1"/>
  </w:style>
  <w:style w:type="character" w:styleId="slostrnky">
    <w:name w:val="page number"/>
    <w:basedOn w:val="Standardnpsmoodstavce1"/>
    <w:semiHidden/>
  </w:style>
  <w:style w:type="character" w:styleId="Hypertextovodkaz">
    <w:name w:val="Hyperlink"/>
    <w:semiHidden/>
    <w:rPr>
      <w:color w:val="000080"/>
      <w:u w:val="single"/>
    </w:rPr>
  </w:style>
  <w:style w:type="paragraph" w:customStyle="1" w:styleId="Nadpis">
    <w:name w:val="Nadpis"/>
    <w:basedOn w:val="Normln"/>
    <w:next w:val="Zkladntext"/>
    <w:pPr>
      <w:keepNext/>
      <w:spacing w:before="240" w:after="120"/>
    </w:pPr>
    <w:rPr>
      <w:rFonts w:ascii="Arial" w:eastAsia="Lucida Sans Unicode" w:hAnsi="Arial" w:cs="Tahoma"/>
      <w:sz w:val="28"/>
      <w:szCs w:val="28"/>
    </w:rPr>
  </w:style>
  <w:style w:type="paragraph" w:styleId="Zkladntext">
    <w:name w:val="Body Text"/>
    <w:basedOn w:val="Normln"/>
    <w:semiHidden/>
    <w:pPr>
      <w:widowControl w:val="0"/>
      <w:autoSpaceDE w:val="0"/>
      <w:jc w:val="both"/>
    </w:pPr>
    <w:rPr>
      <w:rFonts w:ascii="Verdana" w:hAnsi="Verdana"/>
      <w:sz w:val="20"/>
      <w:szCs w:val="20"/>
    </w:rPr>
  </w:style>
  <w:style w:type="paragraph" w:styleId="Seznam">
    <w:name w:val="List"/>
    <w:basedOn w:val="Zkladntext"/>
    <w:semiHidden/>
    <w:rPr>
      <w:rFonts w:cs="Tahoma"/>
    </w:rPr>
  </w:style>
  <w:style w:type="paragraph" w:customStyle="1" w:styleId="Popisek">
    <w:name w:val="Popisek"/>
    <w:basedOn w:val="Normln"/>
    <w:pPr>
      <w:suppressLineNumbers/>
      <w:spacing w:before="120" w:after="120"/>
    </w:pPr>
    <w:rPr>
      <w:rFonts w:cs="Tahoma"/>
      <w:i/>
      <w:iCs/>
    </w:rPr>
  </w:style>
  <w:style w:type="paragraph" w:customStyle="1" w:styleId="Rejstk">
    <w:name w:val="Rejstřík"/>
    <w:basedOn w:val="Normln"/>
    <w:pPr>
      <w:suppressLineNumbers/>
    </w:pPr>
    <w:rPr>
      <w:rFonts w:cs="Tahoma"/>
    </w:rPr>
  </w:style>
  <w:style w:type="paragraph" w:styleId="Zkladntextodsazen">
    <w:name w:val="Body Text Indent"/>
    <w:basedOn w:val="Normln"/>
    <w:semiHidden/>
    <w:pPr>
      <w:widowControl w:val="0"/>
      <w:autoSpaceDE w:val="0"/>
      <w:jc w:val="both"/>
    </w:pPr>
    <w:rPr>
      <w:rFonts w:ascii="Verdana" w:hAnsi="Verdana"/>
      <w:color w:val="000000"/>
      <w:sz w:val="20"/>
      <w:szCs w:val="20"/>
    </w:rPr>
  </w:style>
  <w:style w:type="paragraph" w:styleId="Zpat">
    <w:name w:val="footer"/>
    <w:basedOn w:val="Normln"/>
    <w:semiHidden/>
    <w:pPr>
      <w:tabs>
        <w:tab w:val="center" w:pos="4536"/>
        <w:tab w:val="right" w:pos="9072"/>
      </w:tabs>
    </w:pPr>
  </w:style>
  <w:style w:type="paragraph" w:styleId="Zhlav">
    <w:name w:val="header"/>
    <w:basedOn w:val="Normln"/>
    <w:semiHidden/>
    <w:pPr>
      <w:tabs>
        <w:tab w:val="center" w:pos="4536"/>
        <w:tab w:val="right" w:pos="9072"/>
      </w:tabs>
    </w:pPr>
  </w:style>
  <w:style w:type="paragraph" w:customStyle="1" w:styleId="Default">
    <w:name w:val="Default"/>
    <w:pPr>
      <w:suppressAutoHyphens/>
      <w:autoSpaceDE w:val="0"/>
    </w:pPr>
    <w:rPr>
      <w:rFonts w:ascii="Calibri" w:eastAsia="Arial" w:hAnsi="Calibri"/>
      <w:color w:val="000000"/>
      <w:sz w:val="24"/>
      <w:szCs w:val="24"/>
      <w:lang w:eastAsia="ar-SA"/>
    </w:rPr>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paragraph" w:customStyle="1" w:styleId="Obsahrmce">
    <w:name w:val="Obsah rámce"/>
    <w:basedOn w:val="Zkladntext"/>
  </w:style>
  <w:style w:type="character" w:styleId="Zvraznn">
    <w:name w:val="Emphasis"/>
    <w:qFormat/>
    <w:rPr>
      <w:i/>
      <w:iCs/>
    </w:rPr>
  </w:style>
  <w:style w:type="character" w:styleId="Sledovanodkaz">
    <w:name w:val="FollowedHyperlink"/>
    <w:semiHidden/>
    <w:rPr>
      <w:color w:val="800080"/>
      <w:u w:val="single"/>
    </w:rPr>
  </w:style>
  <w:style w:type="paragraph" w:styleId="Normlnweb">
    <w:name w:val="Normal (Web)"/>
    <w:basedOn w:val="Normln"/>
    <w:semiHidden/>
    <w:unhideWhenUsed/>
    <w:pPr>
      <w:suppressAutoHyphens w:val="0"/>
      <w:spacing w:before="100" w:beforeAutospacing="1" w:after="100" w:afterAutospacing="1"/>
    </w:pPr>
    <w:rPr>
      <w:lang w:eastAsia="cs-CZ"/>
    </w:rPr>
  </w:style>
  <w:style w:type="paragraph" w:customStyle="1" w:styleId="WW-Rejstk1">
    <w:name w:val="WW-Rejst?ík1"/>
    <w:basedOn w:val="Normln"/>
    <w:pPr>
      <w:widowControl w:val="0"/>
      <w:suppressLineNumbers/>
      <w:overflowPunct w:val="0"/>
      <w:autoSpaceDE w:val="0"/>
      <w:autoSpaceDN w:val="0"/>
      <w:adjustRightInd w:val="0"/>
      <w:textAlignment w:val="baseline"/>
    </w:pPr>
    <w:rPr>
      <w:kern w:val="1"/>
      <w:szCs w:val="20"/>
      <w:lang w:eastAsia="cs-CZ"/>
    </w:rPr>
  </w:style>
  <w:style w:type="paragraph" w:styleId="Textbubliny">
    <w:name w:val="Balloon Text"/>
    <w:basedOn w:val="Normln"/>
    <w:link w:val="TextbublinyChar"/>
    <w:uiPriority w:val="99"/>
    <w:semiHidden/>
    <w:unhideWhenUsed/>
    <w:rsid w:val="00E04A6B"/>
    <w:rPr>
      <w:rFonts w:ascii="Tahoma" w:hAnsi="Tahoma" w:cs="Tahoma"/>
      <w:sz w:val="16"/>
      <w:szCs w:val="16"/>
    </w:rPr>
  </w:style>
  <w:style w:type="character" w:customStyle="1" w:styleId="TextbublinyChar">
    <w:name w:val="Text bubliny Char"/>
    <w:basedOn w:val="Standardnpsmoodstavce"/>
    <w:link w:val="Textbubliny"/>
    <w:uiPriority w:val="99"/>
    <w:semiHidden/>
    <w:rsid w:val="00E04A6B"/>
    <w:rPr>
      <w:rFonts w:ascii="Tahoma"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pPr>
    <w:rPr>
      <w:sz w:val="24"/>
      <w:szCs w:val="24"/>
      <w:lang w:eastAsia="ar-SA"/>
    </w:rPr>
  </w:style>
  <w:style w:type="paragraph" w:styleId="Nadpis1">
    <w:name w:val="heading 1"/>
    <w:basedOn w:val="Normln"/>
    <w:next w:val="Normln"/>
    <w:qFormat/>
    <w:pPr>
      <w:keepNext/>
      <w:widowControl w:val="0"/>
      <w:numPr>
        <w:numId w:val="1"/>
      </w:numPr>
      <w:autoSpaceDE w:val="0"/>
      <w:jc w:val="both"/>
      <w:outlineLvl w:val="0"/>
    </w:pPr>
    <w:rPr>
      <w:rFonts w:ascii="Verdana" w:hAnsi="Verdana"/>
      <w:b/>
      <w:bCs/>
      <w:color w:val="0000FF"/>
    </w:rPr>
  </w:style>
  <w:style w:type="paragraph" w:styleId="Nadpis2">
    <w:name w:val="heading 2"/>
    <w:basedOn w:val="Normln"/>
    <w:next w:val="Normln"/>
    <w:qFormat/>
    <w:pPr>
      <w:keepNext/>
      <w:widowControl w:val="0"/>
      <w:autoSpaceDE w:val="0"/>
      <w:jc w:val="both"/>
      <w:outlineLvl w:val="1"/>
    </w:pPr>
    <w:rPr>
      <w:rFonts w:ascii="Verdana" w:hAnsi="Verdana"/>
      <w:b/>
      <w:bCs/>
      <w:color w:val="0000FF"/>
    </w:rPr>
  </w:style>
  <w:style w:type="paragraph" w:styleId="Nadpis3">
    <w:name w:val="heading 3"/>
    <w:basedOn w:val="Normln"/>
    <w:next w:val="Normln"/>
    <w:qFormat/>
    <w:pPr>
      <w:keepNext/>
      <w:widowControl w:val="0"/>
      <w:autoSpaceDE w:val="0"/>
      <w:jc w:val="both"/>
      <w:outlineLvl w:val="2"/>
    </w:pPr>
    <w:rPr>
      <w:rFonts w:ascii="Verdana" w:hAnsi="Verdana"/>
      <w:b/>
      <w:bCs/>
      <w:i/>
      <w:iCs/>
    </w:rPr>
  </w:style>
  <w:style w:type="paragraph" w:styleId="Nadpis4">
    <w:name w:val="heading 4"/>
    <w:basedOn w:val="Normln"/>
    <w:next w:val="Normln"/>
    <w:qFormat/>
    <w:pPr>
      <w:keepNext/>
      <w:widowControl w:val="0"/>
      <w:tabs>
        <w:tab w:val="left" w:pos="6285"/>
      </w:tabs>
      <w:autoSpaceDE w:val="0"/>
      <w:jc w:val="both"/>
      <w:outlineLvl w:val="3"/>
    </w:pPr>
    <w:rPr>
      <w:rFonts w:ascii="Verdana" w:hAnsi="Verdana"/>
      <w:b/>
      <w:bCs/>
      <w:color w:val="0000FF"/>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St1z0">
    <w:name w:val="WW8NumSt1z0"/>
    <w:rPr>
      <w:rFonts w:ascii="Symbol" w:hAnsi="Symbol" w:cs="Times New Roman"/>
    </w:rPr>
  </w:style>
  <w:style w:type="character" w:customStyle="1" w:styleId="Standardnpsmoodstavce1">
    <w:name w:val="Standardní písmo odstavce1"/>
  </w:style>
  <w:style w:type="character" w:styleId="slostrnky">
    <w:name w:val="page number"/>
    <w:basedOn w:val="Standardnpsmoodstavce1"/>
    <w:semiHidden/>
  </w:style>
  <w:style w:type="character" w:styleId="Hypertextovodkaz">
    <w:name w:val="Hyperlink"/>
    <w:semiHidden/>
    <w:rPr>
      <w:color w:val="000080"/>
      <w:u w:val="single"/>
    </w:rPr>
  </w:style>
  <w:style w:type="paragraph" w:customStyle="1" w:styleId="Nadpis">
    <w:name w:val="Nadpis"/>
    <w:basedOn w:val="Normln"/>
    <w:next w:val="Zkladntext"/>
    <w:pPr>
      <w:keepNext/>
      <w:spacing w:before="240" w:after="120"/>
    </w:pPr>
    <w:rPr>
      <w:rFonts w:ascii="Arial" w:eastAsia="Lucida Sans Unicode" w:hAnsi="Arial" w:cs="Tahoma"/>
      <w:sz w:val="28"/>
      <w:szCs w:val="28"/>
    </w:rPr>
  </w:style>
  <w:style w:type="paragraph" w:styleId="Zkladntext">
    <w:name w:val="Body Text"/>
    <w:basedOn w:val="Normln"/>
    <w:semiHidden/>
    <w:pPr>
      <w:widowControl w:val="0"/>
      <w:autoSpaceDE w:val="0"/>
      <w:jc w:val="both"/>
    </w:pPr>
    <w:rPr>
      <w:rFonts w:ascii="Verdana" w:hAnsi="Verdana"/>
      <w:sz w:val="20"/>
      <w:szCs w:val="20"/>
    </w:rPr>
  </w:style>
  <w:style w:type="paragraph" w:styleId="Seznam">
    <w:name w:val="List"/>
    <w:basedOn w:val="Zkladntext"/>
    <w:semiHidden/>
    <w:rPr>
      <w:rFonts w:cs="Tahoma"/>
    </w:rPr>
  </w:style>
  <w:style w:type="paragraph" w:customStyle="1" w:styleId="Popisek">
    <w:name w:val="Popisek"/>
    <w:basedOn w:val="Normln"/>
    <w:pPr>
      <w:suppressLineNumbers/>
      <w:spacing w:before="120" w:after="120"/>
    </w:pPr>
    <w:rPr>
      <w:rFonts w:cs="Tahoma"/>
      <w:i/>
      <w:iCs/>
    </w:rPr>
  </w:style>
  <w:style w:type="paragraph" w:customStyle="1" w:styleId="Rejstk">
    <w:name w:val="Rejstřík"/>
    <w:basedOn w:val="Normln"/>
    <w:pPr>
      <w:suppressLineNumbers/>
    </w:pPr>
    <w:rPr>
      <w:rFonts w:cs="Tahoma"/>
    </w:rPr>
  </w:style>
  <w:style w:type="paragraph" w:styleId="Zkladntextodsazen">
    <w:name w:val="Body Text Indent"/>
    <w:basedOn w:val="Normln"/>
    <w:semiHidden/>
    <w:pPr>
      <w:widowControl w:val="0"/>
      <w:autoSpaceDE w:val="0"/>
      <w:jc w:val="both"/>
    </w:pPr>
    <w:rPr>
      <w:rFonts w:ascii="Verdana" w:hAnsi="Verdana"/>
      <w:color w:val="000000"/>
      <w:sz w:val="20"/>
      <w:szCs w:val="20"/>
    </w:rPr>
  </w:style>
  <w:style w:type="paragraph" w:styleId="Zpat">
    <w:name w:val="footer"/>
    <w:basedOn w:val="Normln"/>
    <w:semiHidden/>
    <w:pPr>
      <w:tabs>
        <w:tab w:val="center" w:pos="4536"/>
        <w:tab w:val="right" w:pos="9072"/>
      </w:tabs>
    </w:pPr>
  </w:style>
  <w:style w:type="paragraph" w:styleId="Zhlav">
    <w:name w:val="header"/>
    <w:basedOn w:val="Normln"/>
    <w:semiHidden/>
    <w:pPr>
      <w:tabs>
        <w:tab w:val="center" w:pos="4536"/>
        <w:tab w:val="right" w:pos="9072"/>
      </w:tabs>
    </w:pPr>
  </w:style>
  <w:style w:type="paragraph" w:customStyle="1" w:styleId="Default">
    <w:name w:val="Default"/>
    <w:pPr>
      <w:suppressAutoHyphens/>
      <w:autoSpaceDE w:val="0"/>
    </w:pPr>
    <w:rPr>
      <w:rFonts w:ascii="Calibri" w:eastAsia="Arial" w:hAnsi="Calibri"/>
      <w:color w:val="000000"/>
      <w:sz w:val="24"/>
      <w:szCs w:val="24"/>
      <w:lang w:eastAsia="ar-SA"/>
    </w:rPr>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paragraph" w:customStyle="1" w:styleId="Obsahrmce">
    <w:name w:val="Obsah rámce"/>
    <w:basedOn w:val="Zkladntext"/>
  </w:style>
  <w:style w:type="character" w:styleId="Zvraznn">
    <w:name w:val="Emphasis"/>
    <w:qFormat/>
    <w:rPr>
      <w:i/>
      <w:iCs/>
    </w:rPr>
  </w:style>
  <w:style w:type="character" w:styleId="Sledovanodkaz">
    <w:name w:val="FollowedHyperlink"/>
    <w:semiHidden/>
    <w:rPr>
      <w:color w:val="800080"/>
      <w:u w:val="single"/>
    </w:rPr>
  </w:style>
  <w:style w:type="paragraph" w:styleId="Normlnweb">
    <w:name w:val="Normal (Web)"/>
    <w:basedOn w:val="Normln"/>
    <w:semiHidden/>
    <w:unhideWhenUsed/>
    <w:pPr>
      <w:suppressAutoHyphens w:val="0"/>
      <w:spacing w:before="100" w:beforeAutospacing="1" w:after="100" w:afterAutospacing="1"/>
    </w:pPr>
    <w:rPr>
      <w:lang w:eastAsia="cs-CZ"/>
    </w:rPr>
  </w:style>
  <w:style w:type="paragraph" w:customStyle="1" w:styleId="WW-Rejstk1">
    <w:name w:val="WW-Rejst?ík1"/>
    <w:basedOn w:val="Normln"/>
    <w:pPr>
      <w:widowControl w:val="0"/>
      <w:suppressLineNumbers/>
      <w:overflowPunct w:val="0"/>
      <w:autoSpaceDE w:val="0"/>
      <w:autoSpaceDN w:val="0"/>
      <w:adjustRightInd w:val="0"/>
      <w:textAlignment w:val="baseline"/>
    </w:pPr>
    <w:rPr>
      <w:kern w:val="1"/>
      <w:szCs w:val="20"/>
      <w:lang w:eastAsia="cs-CZ"/>
    </w:rPr>
  </w:style>
  <w:style w:type="paragraph" w:styleId="Textbubliny">
    <w:name w:val="Balloon Text"/>
    <w:basedOn w:val="Normln"/>
    <w:link w:val="TextbublinyChar"/>
    <w:uiPriority w:val="99"/>
    <w:semiHidden/>
    <w:unhideWhenUsed/>
    <w:rsid w:val="00E04A6B"/>
    <w:rPr>
      <w:rFonts w:ascii="Tahoma" w:hAnsi="Tahoma" w:cs="Tahoma"/>
      <w:sz w:val="16"/>
      <w:szCs w:val="16"/>
    </w:rPr>
  </w:style>
  <w:style w:type="character" w:customStyle="1" w:styleId="TextbublinyChar">
    <w:name w:val="Text bubliny Char"/>
    <w:basedOn w:val="Standardnpsmoodstavce"/>
    <w:link w:val="Textbubliny"/>
    <w:uiPriority w:val="99"/>
    <w:semiHidden/>
    <w:rsid w:val="00E04A6B"/>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590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2762</Words>
  <Characters>16300</Characters>
  <Application>Microsoft Office Word</Application>
  <DocSecurity>0</DocSecurity>
  <Lines>135</Lines>
  <Paragraphs>38</Paragraphs>
  <ScaleCrop>false</ScaleCrop>
  <HeadingPairs>
    <vt:vector size="2" baseType="variant">
      <vt:variant>
        <vt:lpstr>Název</vt:lpstr>
      </vt:variant>
      <vt:variant>
        <vt:i4>1</vt:i4>
      </vt:variant>
    </vt:vector>
  </HeadingPairs>
  <TitlesOfParts>
    <vt:vector size="1" baseType="lpstr">
      <vt:lpstr>Návrh pravidel Východočeské hasičské ligy pro rok 2011</vt:lpstr>
    </vt:vector>
  </TitlesOfParts>
  <Company>Hewlett-Packard</Company>
  <LinksUpToDate>false</LinksUpToDate>
  <CharactersWithSpaces>19024</CharactersWithSpaces>
  <SharedDoc>false</SharedDoc>
  <HLinks>
    <vt:vector size="6" baseType="variant">
      <vt:variant>
        <vt:i4>5177386</vt:i4>
      </vt:variant>
      <vt:variant>
        <vt:i4>0</vt:i4>
      </vt:variant>
      <vt:variant>
        <vt:i4>0</vt:i4>
      </vt:variant>
      <vt:variant>
        <vt:i4>5</vt:i4>
      </vt:variant>
      <vt:variant>
        <vt:lpwstr>mailto:tomas.valda@seznam.cz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 pravidel Východočeské hasičské ligy pro rok 2011</dc:title>
  <dc:creator>konecny</dc:creator>
  <cp:lastModifiedBy>Laďouš Štěpánek</cp:lastModifiedBy>
  <cp:revision>2</cp:revision>
  <cp:lastPrinted>2015-05-10T09:42:00Z</cp:lastPrinted>
  <dcterms:created xsi:type="dcterms:W3CDTF">2020-06-29T19:57:00Z</dcterms:created>
  <dcterms:modified xsi:type="dcterms:W3CDTF">2020-06-29T19:57:00Z</dcterms:modified>
</cp:coreProperties>
</file>